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C3AB" w14:textId="77777777" w:rsidR="00BA24BA" w:rsidRPr="0075270A" w:rsidRDefault="007B384E" w:rsidP="000B22E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OLE_LINK1"/>
      <w:bookmarkStart w:id="1" w:name="OLE_LINK2"/>
      <w:r w:rsidRPr="003E24E0">
        <w:rPr>
          <w:rFonts w:ascii="Arial" w:hAnsi="Arial" w:cs="Arial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58240" behindDoc="0" locked="0" layoutInCell="1" allowOverlap="1" wp14:anchorId="453F3CD7" wp14:editId="260DE570">
            <wp:simplePos x="0" y="0"/>
            <wp:positionH relativeFrom="column">
              <wp:posOffset>3830762</wp:posOffset>
            </wp:positionH>
            <wp:positionV relativeFrom="paragraph">
              <wp:posOffset>392</wp:posOffset>
            </wp:positionV>
            <wp:extent cx="1992188" cy="1309614"/>
            <wp:effectExtent l="0" t="0" r="1905" b="0"/>
            <wp:wrapSquare wrapText="bothSides"/>
            <wp:docPr id="2" name="Picture 2" descr="Macintosh HD:Users:Petra:Documents:Jobs:ENGAGe EG:GO DAY 2020:Newsletter:Go_For_Logo 1 (kop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ra:Documents:Jobs:ENGAGe EG:GO DAY 2020:Newsletter:Go_For_Logo 1 (kopie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84" cy="131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070B" w:rsidRPr="0075270A">
        <w:rPr>
          <w:rFonts w:ascii="Arial" w:hAnsi="Arial" w:cs="Arial"/>
          <w:b/>
          <w:bCs/>
          <w:sz w:val="24"/>
          <w:szCs w:val="24"/>
          <w:lang w:val="en-GB"/>
        </w:rPr>
        <w:t xml:space="preserve">PRESS </w:t>
      </w:r>
      <w:r w:rsidR="00C7157D" w:rsidRPr="0075270A">
        <w:rPr>
          <w:rFonts w:ascii="Arial" w:hAnsi="Arial" w:cs="Arial"/>
          <w:b/>
          <w:bCs/>
          <w:sz w:val="24"/>
          <w:szCs w:val="24"/>
          <w:lang w:val="en-GB"/>
        </w:rPr>
        <w:t xml:space="preserve">RELEASE: </w:t>
      </w:r>
      <w:r w:rsidR="00C7157D" w:rsidRPr="0075270A">
        <w:rPr>
          <w:rFonts w:ascii="Arial" w:hAnsi="Arial" w:cs="Arial"/>
          <w:sz w:val="24"/>
          <w:szCs w:val="24"/>
          <w:highlight w:val="yellow"/>
          <w:lang w:val="en-GB"/>
        </w:rPr>
        <w:t>FOR IMMEDIATE RELEASE</w:t>
      </w:r>
    </w:p>
    <w:p w14:paraId="5C782CC5" w14:textId="7083945E" w:rsidR="00D47486" w:rsidRPr="0075270A" w:rsidRDefault="00685EE4" w:rsidP="007B384E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en-GB"/>
        </w:rPr>
      </w:pPr>
      <w:r w:rsidRPr="0075270A">
        <w:rPr>
          <w:rFonts w:ascii="Arial" w:hAnsi="Arial" w:cs="Arial"/>
          <w:b/>
          <w:bCs/>
          <w:color w:val="auto"/>
          <w:lang w:val="en-GB"/>
        </w:rPr>
        <w:t>World Gyn</w:t>
      </w:r>
      <w:r w:rsidR="00BA24BA" w:rsidRPr="0075270A">
        <w:rPr>
          <w:rFonts w:ascii="Arial" w:hAnsi="Arial" w:cs="Arial"/>
          <w:b/>
          <w:bCs/>
          <w:color w:val="auto"/>
          <w:lang w:val="en-GB"/>
        </w:rPr>
        <w:t>e</w:t>
      </w:r>
      <w:r w:rsidRPr="0075270A">
        <w:rPr>
          <w:rFonts w:ascii="Arial" w:hAnsi="Arial" w:cs="Arial"/>
          <w:b/>
          <w:bCs/>
          <w:color w:val="auto"/>
          <w:lang w:val="en-GB"/>
        </w:rPr>
        <w:t xml:space="preserve">cologic Oncology </w:t>
      </w:r>
      <w:r w:rsidR="00E4070B" w:rsidRPr="0075270A">
        <w:rPr>
          <w:rFonts w:ascii="Arial" w:hAnsi="Arial" w:cs="Arial"/>
          <w:b/>
          <w:bCs/>
          <w:color w:val="auto"/>
          <w:lang w:val="en-GB"/>
        </w:rPr>
        <w:t>Awareness Day</w:t>
      </w:r>
      <w:r w:rsidR="007B384E" w:rsidRPr="0075270A">
        <w:rPr>
          <w:rFonts w:ascii="Arial" w:hAnsi="Arial" w:cs="Arial"/>
          <w:b/>
          <w:bCs/>
          <w:color w:val="auto"/>
          <w:lang w:val="en-GB"/>
        </w:rPr>
        <w:t xml:space="preserve"> </w:t>
      </w:r>
      <w:r w:rsidRPr="0075270A">
        <w:rPr>
          <w:rFonts w:ascii="Arial" w:hAnsi="Arial" w:cs="Arial"/>
          <w:b/>
          <w:bCs/>
          <w:color w:val="auto"/>
          <w:lang w:val="en-GB"/>
        </w:rPr>
        <w:t>(World GO Day)</w:t>
      </w:r>
      <w:r w:rsidR="00E609F6" w:rsidRPr="0075270A">
        <w:rPr>
          <w:rFonts w:ascii="Arial" w:hAnsi="Arial" w:cs="Arial"/>
          <w:b/>
          <w:bCs/>
          <w:color w:val="auto"/>
          <w:lang w:val="en-GB"/>
        </w:rPr>
        <w:t>.</w:t>
      </w:r>
    </w:p>
    <w:p w14:paraId="095A5D82" w14:textId="77777777" w:rsidR="007B384E" w:rsidRPr="0075270A" w:rsidRDefault="007B384E" w:rsidP="007B384E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en-GB"/>
        </w:rPr>
      </w:pPr>
    </w:p>
    <w:p w14:paraId="6AC1F2D4" w14:textId="4194F5D2" w:rsidR="00E4070B" w:rsidRPr="0075270A" w:rsidRDefault="00E609F6" w:rsidP="007B384E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en-GB"/>
        </w:rPr>
      </w:pPr>
      <w:r w:rsidRPr="0075270A">
        <w:rPr>
          <w:rFonts w:ascii="Arial" w:hAnsi="Arial" w:cs="Arial"/>
          <w:b/>
          <w:bCs/>
          <w:color w:val="auto"/>
          <w:lang w:val="en-GB"/>
        </w:rPr>
        <w:t>O</w:t>
      </w:r>
      <w:r w:rsidR="00575584" w:rsidRPr="0075270A">
        <w:rPr>
          <w:rFonts w:ascii="Arial" w:hAnsi="Arial" w:cs="Arial"/>
          <w:b/>
          <w:bCs/>
          <w:color w:val="auto"/>
          <w:lang w:val="en-GB"/>
        </w:rPr>
        <w:t xml:space="preserve">n </w:t>
      </w:r>
      <w:r w:rsidR="00A47DBF" w:rsidRPr="0075270A">
        <w:rPr>
          <w:rFonts w:ascii="Arial" w:hAnsi="Arial" w:cs="Arial"/>
          <w:b/>
          <w:bCs/>
          <w:color w:val="auto"/>
          <w:lang w:val="en-GB"/>
        </w:rPr>
        <w:t>September 20</w:t>
      </w:r>
      <w:r w:rsidR="00822336" w:rsidRPr="0075270A">
        <w:rPr>
          <w:rFonts w:ascii="Arial" w:hAnsi="Arial" w:cs="Arial"/>
          <w:b/>
          <w:bCs/>
          <w:color w:val="auto"/>
          <w:lang w:val="en-GB"/>
        </w:rPr>
        <w:t>, 202</w:t>
      </w:r>
      <w:r w:rsidR="00F8265F" w:rsidRPr="0075270A">
        <w:rPr>
          <w:rFonts w:ascii="Arial" w:hAnsi="Arial" w:cs="Arial"/>
          <w:b/>
          <w:bCs/>
          <w:color w:val="auto"/>
          <w:lang w:val="en-GB"/>
        </w:rPr>
        <w:t>3</w:t>
      </w:r>
      <w:r w:rsidR="00DB4DC5" w:rsidRPr="0075270A">
        <w:rPr>
          <w:rFonts w:ascii="Arial" w:hAnsi="Arial" w:cs="Arial"/>
          <w:b/>
          <w:bCs/>
          <w:color w:val="auto"/>
          <w:lang w:val="en-GB"/>
        </w:rPr>
        <w:t>,</w:t>
      </w:r>
      <w:r w:rsidR="00822336" w:rsidRPr="0075270A">
        <w:rPr>
          <w:rFonts w:ascii="Arial" w:hAnsi="Arial" w:cs="Arial"/>
          <w:b/>
          <w:bCs/>
          <w:color w:val="auto"/>
          <w:lang w:val="en-GB"/>
        </w:rPr>
        <w:t xml:space="preserve"> </w:t>
      </w:r>
      <w:r w:rsidR="00F8265F" w:rsidRPr="0075270A">
        <w:rPr>
          <w:rFonts w:ascii="Arial" w:hAnsi="Arial" w:cs="Arial"/>
          <w:b/>
          <w:bCs/>
          <w:color w:val="auto"/>
          <w:lang w:val="en-GB"/>
        </w:rPr>
        <w:t>Join us for #WorldGODay</w:t>
      </w:r>
      <w:r w:rsidR="00945717" w:rsidRPr="0075270A">
        <w:rPr>
          <w:rFonts w:ascii="Arial" w:hAnsi="Arial" w:cs="Arial"/>
          <w:b/>
          <w:bCs/>
          <w:color w:val="auto"/>
          <w:lang w:val="en-GB"/>
        </w:rPr>
        <w:t>!</w:t>
      </w:r>
    </w:p>
    <w:p w14:paraId="2D8DAE78" w14:textId="77777777" w:rsidR="00BA24BA" w:rsidRPr="0075270A" w:rsidRDefault="00BA24BA" w:rsidP="008D2BE5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D2567F" w14:textId="77777777" w:rsidR="00F8265F" w:rsidRPr="0075270A" w:rsidRDefault="00F8265F" w:rsidP="008D2BE5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580E5C" w14:textId="65C9FBCC" w:rsidR="00DE1142" w:rsidRDefault="005046AA" w:rsidP="00A47DBF">
      <w:pPr>
        <w:spacing w:after="240" w:line="276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3E24E0">
        <w:rPr>
          <w:rFonts w:ascii="Arial" w:hAnsi="Arial" w:cs="Arial"/>
          <w:sz w:val="24"/>
          <w:szCs w:val="24"/>
          <w:highlight w:val="yellow"/>
          <w:lang w:val="en-GB"/>
        </w:rPr>
        <w:t>XX</w:t>
      </w:r>
      <w:r w:rsidR="00173EE3" w:rsidRPr="003E24E0">
        <w:rPr>
          <w:rFonts w:ascii="Arial" w:hAnsi="Arial" w:cs="Arial"/>
          <w:sz w:val="24"/>
          <w:szCs w:val="24"/>
          <w:highlight w:val="yellow"/>
          <w:lang w:val="en-GB"/>
        </w:rPr>
        <w:t xml:space="preserve">, </w:t>
      </w:r>
      <w:r w:rsidR="00F8265F" w:rsidRPr="003E24E0">
        <w:rPr>
          <w:rFonts w:ascii="Arial" w:hAnsi="Arial" w:cs="Arial"/>
          <w:sz w:val="24"/>
          <w:szCs w:val="24"/>
          <w:highlight w:val="yellow"/>
          <w:lang w:val="en-GB"/>
        </w:rPr>
        <w:t>X</w:t>
      </w:r>
      <w:r w:rsidR="00247BD8" w:rsidRPr="003E24E0">
        <w:rPr>
          <w:rFonts w:ascii="Arial" w:hAnsi="Arial" w:cs="Arial"/>
          <w:sz w:val="24"/>
          <w:szCs w:val="24"/>
          <w:highlight w:val="yellow"/>
          <w:lang w:val="en-GB"/>
        </w:rPr>
        <w:t>Y</w:t>
      </w:r>
      <w:r w:rsidR="007B384E" w:rsidRPr="003E24E0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E72CDA" w:rsidRPr="003E24E0">
        <w:rPr>
          <w:rFonts w:ascii="Arial" w:hAnsi="Arial" w:cs="Arial"/>
          <w:sz w:val="24"/>
          <w:szCs w:val="24"/>
          <w:highlight w:val="yellow"/>
          <w:lang w:val="en-GB"/>
        </w:rPr>
        <w:t>XX</w:t>
      </w:r>
      <w:r w:rsidR="007B384E" w:rsidRPr="003E24E0">
        <w:rPr>
          <w:rFonts w:ascii="Arial" w:hAnsi="Arial" w:cs="Arial"/>
          <w:sz w:val="24"/>
          <w:szCs w:val="24"/>
          <w:lang w:val="en-GB"/>
        </w:rPr>
        <w:t>,</w:t>
      </w:r>
      <w:r w:rsidR="00822336" w:rsidRPr="003E24E0">
        <w:rPr>
          <w:rFonts w:ascii="Arial" w:hAnsi="Arial" w:cs="Arial"/>
          <w:sz w:val="24"/>
          <w:szCs w:val="24"/>
          <w:lang w:val="en-GB"/>
        </w:rPr>
        <w:t xml:space="preserve"> 202</w:t>
      </w:r>
      <w:r w:rsidR="00F8265F" w:rsidRPr="003E24E0">
        <w:rPr>
          <w:rFonts w:ascii="Arial" w:hAnsi="Arial" w:cs="Arial"/>
          <w:sz w:val="24"/>
          <w:szCs w:val="24"/>
          <w:lang w:val="en-GB"/>
        </w:rPr>
        <w:t>3</w:t>
      </w:r>
      <w:r w:rsidR="00E4070B" w:rsidRPr="003E24E0">
        <w:rPr>
          <w:rFonts w:ascii="Arial" w:hAnsi="Arial" w:cs="Arial"/>
          <w:sz w:val="24"/>
          <w:szCs w:val="24"/>
          <w:lang w:val="en-GB"/>
        </w:rPr>
        <w:t xml:space="preserve"> – </w:t>
      </w:r>
      <w:r w:rsidR="00F41439" w:rsidRPr="003E24E0">
        <w:rPr>
          <w:rFonts w:ascii="Arial" w:hAnsi="Arial" w:cs="Arial"/>
          <w:b/>
          <w:bCs/>
          <w:sz w:val="24"/>
          <w:szCs w:val="24"/>
          <w:lang w:val="en-GB"/>
        </w:rPr>
        <w:t xml:space="preserve">On the 5th World Gynecologic Oncology Day, patient advocates around the globe will unite to raise awareness about the importance of testing for </w:t>
      </w:r>
      <w:proofErr w:type="spellStart"/>
      <w:r w:rsidR="00F41439" w:rsidRPr="003E24E0">
        <w:rPr>
          <w:rFonts w:ascii="Arial" w:hAnsi="Arial" w:cs="Arial"/>
          <w:b/>
          <w:bCs/>
          <w:sz w:val="24"/>
          <w:szCs w:val="24"/>
          <w:lang w:val="en-GB"/>
        </w:rPr>
        <w:t>gynecologic</w:t>
      </w:r>
      <w:proofErr w:type="spellEnd"/>
      <w:r w:rsidR="00F41439" w:rsidRPr="003E24E0">
        <w:rPr>
          <w:rFonts w:ascii="Arial" w:hAnsi="Arial" w:cs="Arial"/>
          <w:b/>
          <w:bCs/>
          <w:sz w:val="24"/>
          <w:szCs w:val="24"/>
          <w:lang w:val="en-GB"/>
        </w:rPr>
        <w:t xml:space="preserve"> cancers and their risk factors. World GO Da</w:t>
      </w:r>
      <w:r w:rsidR="00F41439">
        <w:rPr>
          <w:rFonts w:ascii="Arial" w:hAnsi="Arial" w:cs="Arial"/>
          <w:b/>
          <w:bCs/>
          <w:sz w:val="24"/>
          <w:szCs w:val="24"/>
          <w:lang w:val="en-GB"/>
        </w:rPr>
        <w:t>y</w:t>
      </w:r>
      <w:r w:rsidR="00F41439" w:rsidRPr="003E24E0">
        <w:rPr>
          <w:rFonts w:ascii="Arial" w:hAnsi="Arial" w:cs="Arial"/>
          <w:b/>
          <w:bCs/>
          <w:sz w:val="24"/>
          <w:szCs w:val="24"/>
          <w:lang w:val="en-GB"/>
        </w:rPr>
        <w:t xml:space="preserve"> is a unique opportunity to educate people worldwide about the importance of sharing information</w:t>
      </w:r>
      <w:r w:rsidR="00433B64" w:rsidRPr="003E24E0">
        <w:rPr>
          <w:rFonts w:ascii="Arial" w:hAnsi="Arial" w:cs="Arial"/>
          <w:b/>
          <w:bCs/>
          <w:sz w:val="24"/>
          <w:szCs w:val="24"/>
          <w:lang w:val="en-GB"/>
        </w:rPr>
        <w:t xml:space="preserve"> about symptoms, treatment</w:t>
      </w:r>
      <w:r w:rsidR="00F1544D" w:rsidRPr="003E24E0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="00433B64" w:rsidRPr="003E24E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F1544D" w:rsidRPr="003E24E0">
        <w:rPr>
          <w:rFonts w:ascii="Arial" w:hAnsi="Arial" w:cs="Arial"/>
          <w:b/>
          <w:bCs/>
          <w:sz w:val="24"/>
          <w:szCs w:val="24"/>
          <w:lang w:val="en-GB"/>
        </w:rPr>
        <w:t xml:space="preserve">prevention </w:t>
      </w:r>
      <w:r w:rsidR="00433B64" w:rsidRPr="003E24E0">
        <w:rPr>
          <w:rFonts w:ascii="Arial" w:hAnsi="Arial" w:cs="Arial"/>
          <w:b/>
          <w:bCs/>
          <w:sz w:val="24"/>
          <w:szCs w:val="24"/>
          <w:lang w:val="en-GB"/>
        </w:rPr>
        <w:t>and</w:t>
      </w:r>
      <w:r w:rsidR="00DE1142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="00433B64" w:rsidRPr="003E24E0">
        <w:rPr>
          <w:rFonts w:ascii="Arial" w:hAnsi="Arial" w:cs="Arial"/>
          <w:b/>
          <w:bCs/>
          <w:sz w:val="24"/>
          <w:szCs w:val="24"/>
          <w:lang w:val="en-GB"/>
        </w:rPr>
        <w:t xml:space="preserve"> especially</w:t>
      </w:r>
      <w:r w:rsidR="00DE1142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="00433B64" w:rsidRPr="003E24E0">
        <w:rPr>
          <w:rFonts w:ascii="Arial" w:hAnsi="Arial" w:cs="Arial"/>
          <w:b/>
          <w:bCs/>
          <w:sz w:val="24"/>
          <w:szCs w:val="24"/>
          <w:lang w:val="en-GB"/>
        </w:rPr>
        <w:t xml:space="preserve"> testing. </w:t>
      </w:r>
    </w:p>
    <w:p w14:paraId="49613C1B" w14:textId="1B9D8D86" w:rsidR="00A743A4" w:rsidRPr="003E24E0" w:rsidRDefault="005F14DE" w:rsidP="00A47DBF">
      <w:pPr>
        <w:spacing w:after="240" w:line="276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3E24E0">
        <w:rPr>
          <w:rFonts w:ascii="Arial" w:hAnsi="Arial" w:cs="Arial"/>
          <w:b/>
          <w:bCs/>
          <w:sz w:val="24"/>
          <w:szCs w:val="24"/>
          <w:lang w:val="en-GB"/>
        </w:rPr>
        <w:t xml:space="preserve">GO for </w:t>
      </w:r>
      <w:r w:rsidR="00B443BB" w:rsidRPr="003E24E0">
        <w:rPr>
          <w:rFonts w:ascii="Arial" w:hAnsi="Arial" w:cs="Arial"/>
          <w:b/>
          <w:bCs/>
          <w:sz w:val="24"/>
          <w:szCs w:val="24"/>
          <w:lang w:val="en-GB"/>
        </w:rPr>
        <w:t>Testing</w:t>
      </w:r>
      <w:r w:rsidRPr="003E24E0">
        <w:rPr>
          <w:rFonts w:ascii="Arial" w:hAnsi="Arial" w:cs="Arial"/>
          <w:b/>
          <w:bCs/>
          <w:sz w:val="24"/>
          <w:szCs w:val="24"/>
          <w:lang w:val="en-GB"/>
        </w:rPr>
        <w:t xml:space="preserve">. GO for Prevention. </w:t>
      </w:r>
      <w:r w:rsidR="00B443BB" w:rsidRPr="003E24E0">
        <w:rPr>
          <w:rFonts w:ascii="Arial" w:hAnsi="Arial" w:cs="Arial"/>
          <w:b/>
          <w:bCs/>
          <w:sz w:val="24"/>
          <w:szCs w:val="24"/>
          <w:lang w:val="en-GB"/>
        </w:rPr>
        <w:t xml:space="preserve">GO for the </w:t>
      </w:r>
      <w:r w:rsidR="00F1544D" w:rsidRPr="003E24E0">
        <w:rPr>
          <w:rFonts w:ascii="Arial" w:hAnsi="Arial" w:cs="Arial"/>
          <w:b/>
          <w:bCs/>
          <w:sz w:val="24"/>
          <w:szCs w:val="24"/>
          <w:lang w:val="en-GB"/>
        </w:rPr>
        <w:t>Right</w:t>
      </w:r>
      <w:r w:rsidR="00B443BB" w:rsidRPr="003E24E0">
        <w:rPr>
          <w:rFonts w:ascii="Arial" w:hAnsi="Arial" w:cs="Arial"/>
          <w:b/>
          <w:bCs/>
          <w:sz w:val="24"/>
          <w:szCs w:val="24"/>
          <w:lang w:val="en-GB"/>
        </w:rPr>
        <w:t xml:space="preserve"> Treatment. </w:t>
      </w:r>
      <w:r w:rsidRPr="003E24E0">
        <w:rPr>
          <w:rFonts w:ascii="Arial" w:hAnsi="Arial" w:cs="Arial"/>
          <w:b/>
          <w:bCs/>
          <w:sz w:val="24"/>
          <w:szCs w:val="24"/>
          <w:lang w:val="en-GB"/>
        </w:rPr>
        <w:t>World GO Day 202</w:t>
      </w:r>
      <w:r w:rsidR="00BA3F17" w:rsidRPr="003E24E0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B23DD" w:rsidRPr="003E24E0">
        <w:rPr>
          <w:rFonts w:ascii="Arial" w:hAnsi="Arial" w:cs="Arial"/>
          <w:b/>
          <w:bCs/>
          <w:sz w:val="24"/>
          <w:szCs w:val="24"/>
          <w:lang w:val="en-GB"/>
        </w:rPr>
        <w:t xml:space="preserve"> is here</w:t>
      </w:r>
      <w:r w:rsidR="00DE1142">
        <w:rPr>
          <w:rFonts w:ascii="Arial" w:hAnsi="Arial" w:cs="Arial"/>
          <w:b/>
          <w:bCs/>
          <w:sz w:val="24"/>
          <w:szCs w:val="24"/>
          <w:lang w:val="en-GB"/>
        </w:rPr>
        <w:t>!</w:t>
      </w:r>
      <w:r w:rsidRPr="003E24E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78AF7F75" w14:textId="60169500" w:rsidR="00147CAF" w:rsidRPr="0075270A" w:rsidRDefault="00F41439" w:rsidP="00FB4FEA">
      <w:pPr>
        <w:pStyle w:val="NoSpacing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This year’s campaign focuses on </w:t>
      </w:r>
      <w:r w:rsidRPr="003E24E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cs-CZ"/>
        </w:rPr>
        <w:t>t</w:t>
      </w:r>
      <w:r w:rsidR="00DE1142" w:rsidRPr="00F4143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cs-CZ"/>
        </w:rPr>
        <w:t>w</w:t>
      </w:r>
      <w:r w:rsidR="00DE1142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cs-CZ"/>
        </w:rPr>
        <w:t>o</w:t>
      </w:r>
      <w:r w:rsidR="00147CAF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r w:rsidR="00147CAF" w:rsidRPr="0075270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cs-CZ"/>
        </w:rPr>
        <w:t>types of testing</w:t>
      </w:r>
      <w:r w:rsidR="00147CAF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>:</w:t>
      </w:r>
    </w:p>
    <w:p w14:paraId="0FB83F31" w14:textId="77777777" w:rsidR="00147CAF" w:rsidRPr="0075270A" w:rsidRDefault="00147CAF" w:rsidP="00FB4FEA">
      <w:pPr>
        <w:pStyle w:val="NoSpacing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</w:pPr>
    </w:p>
    <w:p w14:paraId="664694FA" w14:textId="217E4EA2" w:rsidR="00147CAF" w:rsidRPr="003E24E0" w:rsidRDefault="00147CAF" w:rsidP="00147CAF">
      <w:pPr>
        <w:pStyle w:val="NoSpacing"/>
        <w:numPr>
          <w:ilvl w:val="0"/>
          <w:numId w:val="18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</w:pPr>
      <w:r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>G</w:t>
      </w:r>
      <w:r w:rsidR="00A743A4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>enetic testing</w:t>
      </w:r>
    </w:p>
    <w:p w14:paraId="357A2470" w14:textId="3BFCB95B" w:rsidR="00147CAF" w:rsidRPr="003E24E0" w:rsidRDefault="00147CAF" w:rsidP="00147CAF">
      <w:pPr>
        <w:pStyle w:val="NoSpacing"/>
        <w:numPr>
          <w:ilvl w:val="0"/>
          <w:numId w:val="18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</w:pPr>
      <w:r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>HPV testing</w:t>
      </w:r>
    </w:p>
    <w:p w14:paraId="5DD048B8" w14:textId="77777777" w:rsidR="00147CAF" w:rsidRPr="003E24E0" w:rsidRDefault="00147CAF" w:rsidP="00147CAF">
      <w:pPr>
        <w:pStyle w:val="NoSpacing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</w:pPr>
    </w:p>
    <w:p w14:paraId="1E2F672B" w14:textId="3EA50461" w:rsidR="00E62CBE" w:rsidRPr="00386401" w:rsidRDefault="00147CAF" w:rsidP="00147CAF">
      <w:pPr>
        <w:pStyle w:val="NoSpacing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</w:pPr>
      <w:r w:rsidRPr="003E24E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eastAsia="cs-CZ"/>
        </w:rPr>
        <w:t>Genetic testing</w:t>
      </w:r>
      <w:r w:rsidRPr="003E24E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r w:rsidR="00A743A4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can be very useful for </w:t>
      </w:r>
      <w:r w:rsidR="00F1544D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>risk assessment</w:t>
      </w:r>
      <w:r w:rsidR="00A743A4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r w:rsidR="00F1544D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of developing certain types of cancer </w:t>
      </w:r>
      <w:r w:rsidR="00A47DBF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and </w:t>
      </w:r>
      <w:r w:rsidR="00F1544D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making the </w:t>
      </w:r>
      <w:r w:rsidR="00665510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>best</w:t>
      </w:r>
      <w:r w:rsidR="00665510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r w:rsidR="00A47DBF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>treatment</w:t>
      </w:r>
      <w:r w:rsidR="00F1544D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decisions</w:t>
      </w:r>
      <w:r w:rsidR="00A743A4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. Most </w:t>
      </w:r>
      <w:proofErr w:type="spellStart"/>
      <w:r w:rsidR="00F1544D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>gynecological</w:t>
      </w:r>
      <w:proofErr w:type="spellEnd"/>
      <w:r w:rsidR="00F1544D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r w:rsidR="00A743A4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cancers arise </w:t>
      </w:r>
      <w:r w:rsidR="00665510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spontaneously </w:t>
      </w:r>
      <w:r w:rsidR="00A743A4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and are not hereditary. However, certain </w:t>
      </w:r>
      <w:r w:rsidR="00A917E7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ones </w:t>
      </w:r>
      <w:r w:rsidR="00A743A4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>are caused by errors in genetic material which may run in the family.</w:t>
      </w:r>
      <w:r w:rsidR="00C75A45" w:rsidRPr="0075270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r w:rsidR="009950C6" w:rsidRPr="003E24E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>Therefore, s</w:t>
      </w:r>
      <w:r w:rsidR="00C75A45" w:rsidRPr="003E24E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ome </w:t>
      </w:r>
      <w:r w:rsidR="00C75A45" w:rsidRPr="003E24E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gene mutations increase </w:t>
      </w:r>
      <w:r w:rsidR="00C75A45" w:rsidRPr="0038640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eastAsia="cs-CZ"/>
        </w:rPr>
        <w:t>the risk of developing cancer</w:t>
      </w:r>
      <w:r w:rsidR="00665510"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, such as ovarian and endometrial </w:t>
      </w:r>
      <w:r w:rsidR="00665510"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>cancer</w:t>
      </w:r>
      <w:r w:rsidR="00386401"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. </w:t>
      </w:r>
      <w:r w:rsidR="00386401"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>“</w:t>
      </w:r>
      <w:r w:rsidR="00C75A45" w:rsidRPr="00386401"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  <w:lang w:eastAsia="cs-CZ"/>
        </w:rPr>
        <w:t>Genet</w:t>
      </w:r>
      <w:r w:rsidR="00C75A45" w:rsidRPr="00386401"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  <w:lang w:eastAsia="cs-CZ"/>
        </w:rPr>
        <w:t>ic testing has traditionally been offered to individuals with a strong family history of cancer. But using family history alone may miss</w:t>
      </w:r>
      <w:r w:rsidR="00CA68D8" w:rsidRPr="00386401"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r w:rsidR="00C75A45" w:rsidRPr="00386401"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  <w:lang w:eastAsia="cs-CZ"/>
        </w:rPr>
        <w:t xml:space="preserve">identifying several gene carriers. This is the main reason why all women with </w:t>
      </w:r>
      <w:proofErr w:type="spellStart"/>
      <w:r w:rsidR="00C75A45" w:rsidRPr="00386401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shd w:val="clear" w:color="auto" w:fill="FFFFFF"/>
          <w:lang w:eastAsia="cs-CZ"/>
        </w:rPr>
        <w:t>gynecological</w:t>
      </w:r>
      <w:proofErr w:type="spellEnd"/>
      <w:r w:rsidR="00C75A45" w:rsidRPr="00386401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shd w:val="clear" w:color="auto" w:fill="FFFFFF"/>
          <w:lang w:eastAsia="cs-CZ"/>
        </w:rPr>
        <w:t xml:space="preserve"> cancers</w:t>
      </w:r>
      <w:r w:rsidR="00C75A45" w:rsidRPr="00386401"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  <w:lang w:eastAsia="cs-CZ"/>
        </w:rPr>
        <w:t xml:space="preserve"> should now be offered genetic testing</w:t>
      </w:r>
      <w:r w:rsidR="001A543E" w:rsidRPr="00386401"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  <w:lang w:eastAsia="cs-CZ"/>
        </w:rPr>
        <w:t>,”</w:t>
      </w:r>
      <w:r w:rsidR="001A543E"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said </w:t>
      </w:r>
      <w:r w:rsidR="00014E91"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prof. </w:t>
      </w:r>
      <w:r w:rsidR="001A543E" w:rsidRPr="00386401">
        <w:rPr>
          <w:rFonts w:ascii="Arial" w:hAnsi="Arial" w:cs="Arial"/>
          <w:sz w:val="24"/>
          <w:szCs w:val="24"/>
          <w:lang w:bidi="he-IL"/>
        </w:rPr>
        <w:t xml:space="preserve">Nicole Concin, President of </w:t>
      </w:r>
      <w:r w:rsidR="009950C6" w:rsidRPr="00386401">
        <w:rPr>
          <w:rFonts w:ascii="Arial" w:hAnsi="Arial" w:cs="Arial"/>
          <w:sz w:val="24"/>
          <w:szCs w:val="24"/>
          <w:lang w:bidi="he-IL"/>
        </w:rPr>
        <w:t xml:space="preserve">the </w:t>
      </w:r>
      <w:r w:rsidR="001A543E" w:rsidRPr="00386401">
        <w:rPr>
          <w:rFonts w:ascii="Arial" w:hAnsi="Arial" w:cs="Arial"/>
          <w:sz w:val="24"/>
          <w:szCs w:val="24"/>
          <w:lang w:bidi="he-IL"/>
        </w:rPr>
        <w:t>European Society of Gynaecological Oncology (ESGO</w:t>
      </w:r>
      <w:r w:rsidR="001A543E" w:rsidRPr="00386401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1A543E" w:rsidRPr="00386401">
        <w:rPr>
          <w:rFonts w:ascii="Arial" w:hAnsi="Arial" w:cs="Arial"/>
          <w:sz w:val="24"/>
          <w:szCs w:val="24"/>
          <w:lang w:bidi="he-IL"/>
        </w:rPr>
        <w:t>).</w:t>
      </w:r>
    </w:p>
    <w:p w14:paraId="46975DB5" w14:textId="77777777" w:rsidR="00386401" w:rsidRDefault="00386401" w:rsidP="002A5530">
      <w:pPr>
        <w:pStyle w:val="CommentText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GB" w:eastAsia="cs-CZ" w:bidi="ar-SA"/>
        </w:rPr>
      </w:pPr>
    </w:p>
    <w:p w14:paraId="6B3C26CD" w14:textId="29AD8075" w:rsidR="00E62CBE" w:rsidRPr="00386401" w:rsidRDefault="00E62CBE" w:rsidP="00386401">
      <w:pPr>
        <w:pStyle w:val="CommentText"/>
        <w:rPr>
          <w:rFonts w:ascii="Arial" w:hAnsi="Arial" w:cs="Arial"/>
          <w:sz w:val="24"/>
          <w:szCs w:val="24"/>
        </w:rPr>
      </w:pPr>
      <w:r w:rsidRPr="0038640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GB" w:eastAsia="cs-CZ" w:bidi="ar-SA"/>
        </w:rPr>
        <w:t>The human papillomavirus (HPV)</w:t>
      </w:r>
      <w:r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 w:eastAsia="cs-CZ" w:bidi="ar-SA"/>
        </w:rPr>
        <w:t xml:space="preserve"> is the most common sexually transmitted infection</w:t>
      </w:r>
      <w:r w:rsidR="00386401"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 w:eastAsia="cs-CZ" w:bidi="ar-SA"/>
        </w:rPr>
        <w:t xml:space="preserve"> </w:t>
      </w:r>
      <w:r w:rsidR="00252148"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 w:eastAsia="cs-CZ"/>
        </w:rPr>
        <w:t>and</w:t>
      </w:r>
      <w:r w:rsidR="00A917E7"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 w:eastAsia="cs-CZ"/>
        </w:rPr>
        <w:t xml:space="preserve"> </w:t>
      </w:r>
      <w:r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 w:eastAsia="cs-CZ" w:bidi="ar-SA"/>
        </w:rPr>
        <w:t>HPV is responsible for a considerable number of genital</w:t>
      </w:r>
      <w:r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 w:eastAsia="cs-CZ"/>
        </w:rPr>
        <w:t xml:space="preserve"> </w:t>
      </w:r>
      <w:r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 w:eastAsia="cs-CZ" w:bidi="ar-SA"/>
        </w:rPr>
        <w:t>cancers</w:t>
      </w:r>
      <w:r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 w:eastAsia="cs-CZ"/>
        </w:rPr>
        <w:t xml:space="preserve">. </w:t>
      </w:r>
      <w:r w:rsidR="009950C6" w:rsidRPr="0038640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GB" w:eastAsia="cs-CZ"/>
        </w:rPr>
        <w:t xml:space="preserve">Certain types of </w:t>
      </w:r>
      <w:r w:rsidR="00386401" w:rsidRPr="0038640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GB" w:eastAsia="cs-CZ"/>
        </w:rPr>
        <w:t>so-called</w:t>
      </w:r>
      <w:r w:rsidR="00252148" w:rsidRPr="0038640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GB" w:eastAsia="cs-CZ"/>
        </w:rPr>
        <w:t xml:space="preserve"> high-ri</w:t>
      </w:r>
      <w:r w:rsidR="00386401" w:rsidRPr="0038640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GB" w:eastAsia="cs-CZ"/>
        </w:rPr>
        <w:t>s</w:t>
      </w:r>
      <w:r w:rsidR="00252148" w:rsidRPr="0038640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GB" w:eastAsia="cs-CZ"/>
        </w:rPr>
        <w:t xml:space="preserve">k </w:t>
      </w:r>
      <w:r w:rsidR="009950C6" w:rsidRPr="0038640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GB" w:eastAsia="cs-CZ"/>
        </w:rPr>
        <w:t>HPV</w:t>
      </w:r>
      <w:r w:rsidR="00252148" w:rsidRPr="0038640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GB" w:eastAsia="cs-CZ"/>
        </w:rPr>
        <w:t>-types</w:t>
      </w:r>
      <w:r w:rsidR="009950C6" w:rsidRPr="0038640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GB" w:eastAsia="cs-CZ"/>
        </w:rPr>
        <w:t xml:space="preserve"> are a major cause of cervical cancer.</w:t>
      </w:r>
      <w:r w:rsidR="009950C6"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 w:eastAsia="cs-CZ"/>
        </w:rPr>
        <w:t xml:space="preserve"> </w:t>
      </w:r>
      <w:r w:rsidRPr="00386401">
        <w:rPr>
          <w:rFonts w:ascii="Arial" w:hAnsi="Arial" w:cs="Arial"/>
          <w:color w:val="333333"/>
          <w:sz w:val="24"/>
          <w:szCs w:val="24"/>
          <w:lang w:val="en-GB"/>
        </w:rPr>
        <w:t>Knowing more about HPV is essential for all of us</w:t>
      </w:r>
      <w:r w:rsidR="009950C6" w:rsidRPr="00386401">
        <w:rPr>
          <w:rFonts w:ascii="Arial" w:hAnsi="Arial" w:cs="Arial"/>
          <w:color w:val="333333"/>
          <w:sz w:val="24"/>
          <w:szCs w:val="24"/>
          <w:lang w:val="en-GB"/>
        </w:rPr>
        <w:t>, and</w:t>
      </w:r>
      <w:r w:rsidRPr="00386401">
        <w:rPr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9950C6" w:rsidRPr="00386401">
        <w:rPr>
          <w:rFonts w:ascii="Arial" w:hAnsi="Arial" w:cs="Arial"/>
          <w:color w:val="333333"/>
          <w:sz w:val="24"/>
          <w:szCs w:val="24"/>
          <w:lang w:val="en-GB"/>
        </w:rPr>
        <w:t>HPV testing</w:t>
      </w:r>
      <w:r w:rsidRPr="00386401">
        <w:rPr>
          <w:rFonts w:ascii="Arial" w:hAnsi="Arial" w:cs="Arial"/>
          <w:color w:val="333333"/>
          <w:sz w:val="24"/>
          <w:szCs w:val="24"/>
          <w:lang w:val="en-GB"/>
        </w:rPr>
        <w:t xml:space="preserve"> give</w:t>
      </w:r>
      <w:r w:rsidR="009950C6" w:rsidRPr="00386401">
        <w:rPr>
          <w:rFonts w:ascii="Arial" w:hAnsi="Arial" w:cs="Arial"/>
          <w:color w:val="333333"/>
          <w:sz w:val="24"/>
          <w:szCs w:val="24"/>
          <w:lang w:val="en-GB"/>
        </w:rPr>
        <w:t>s</w:t>
      </w:r>
      <w:r w:rsidRPr="00386401">
        <w:rPr>
          <w:rFonts w:ascii="Arial" w:hAnsi="Arial" w:cs="Arial"/>
          <w:color w:val="333333"/>
          <w:sz w:val="24"/>
          <w:szCs w:val="24"/>
          <w:lang w:val="en-GB"/>
        </w:rPr>
        <w:t xml:space="preserve"> us an opportunity to prevent cancer.</w:t>
      </w:r>
      <w:r w:rsidR="00E01141" w:rsidRPr="00386401">
        <w:rPr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386401" w:rsidRPr="00386401">
        <w:rPr>
          <w:rFonts w:ascii="Arial" w:hAnsi="Arial" w:cs="Arial"/>
          <w:color w:val="333333"/>
          <w:sz w:val="24"/>
          <w:szCs w:val="24"/>
          <w:lang w:val="en-GB"/>
        </w:rPr>
        <w:t>Nevertheless, the</w:t>
      </w:r>
      <w:r w:rsidR="00E01141" w:rsidRPr="00386401">
        <w:rPr>
          <w:rFonts w:ascii="Arial" w:hAnsi="Arial" w:cs="Arial"/>
          <w:color w:val="333333"/>
          <w:sz w:val="24"/>
          <w:szCs w:val="24"/>
          <w:lang w:val="en-GB"/>
        </w:rPr>
        <w:t xml:space="preserve"> interpretation and follow up should be performed by experienced </w:t>
      </w:r>
      <w:proofErr w:type="spellStart"/>
      <w:r w:rsidR="00E01141" w:rsidRPr="00386401">
        <w:rPr>
          <w:rFonts w:ascii="Arial" w:hAnsi="Arial" w:cs="Arial"/>
          <w:color w:val="333333"/>
          <w:sz w:val="24"/>
          <w:szCs w:val="24"/>
          <w:lang w:val="en-GB"/>
        </w:rPr>
        <w:t>g</w:t>
      </w:r>
      <w:r w:rsidR="002834C7" w:rsidRPr="00386401">
        <w:rPr>
          <w:rFonts w:ascii="Arial" w:hAnsi="Arial" w:cs="Arial"/>
          <w:color w:val="333333"/>
          <w:sz w:val="24"/>
          <w:szCs w:val="24"/>
          <w:lang w:val="en-GB"/>
        </w:rPr>
        <w:t>yn</w:t>
      </w:r>
      <w:r w:rsidR="00E01141" w:rsidRPr="00386401">
        <w:rPr>
          <w:rFonts w:ascii="Arial" w:hAnsi="Arial" w:cs="Arial"/>
          <w:color w:val="333333"/>
          <w:sz w:val="24"/>
          <w:szCs w:val="24"/>
          <w:lang w:val="en-GB"/>
        </w:rPr>
        <w:t>ecologists</w:t>
      </w:r>
      <w:proofErr w:type="spellEnd"/>
      <w:r w:rsidR="002A5530" w:rsidRPr="00386401">
        <w:rPr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r w:rsidR="002A5530" w:rsidRPr="00386401">
        <w:rPr>
          <w:rFonts w:ascii="Arial" w:hAnsi="Arial" w:cs="Arial"/>
          <w:sz w:val="24"/>
          <w:szCs w:val="24"/>
        </w:rPr>
        <w:t xml:space="preserve">to avoid under- and overtreatment. </w:t>
      </w:r>
      <w:r w:rsidR="00386401">
        <w:rPr>
          <w:rFonts w:ascii="Arial" w:hAnsi="Arial" w:cs="Arial"/>
          <w:sz w:val="24"/>
          <w:szCs w:val="24"/>
        </w:rPr>
        <w:t>“</w:t>
      </w:r>
      <w:r w:rsidRPr="00386401"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  <w:lang w:val="en-GB" w:eastAsia="cs-CZ" w:bidi="ar-SA"/>
        </w:rPr>
        <w:t xml:space="preserve">Because the infection </w:t>
      </w:r>
      <w:r w:rsidR="00176628" w:rsidRPr="00386401"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  <w:lang w:val="en-GB" w:eastAsia="cs-CZ" w:bidi="ar-SA"/>
        </w:rPr>
        <w:t xml:space="preserve">of HPV normally </w:t>
      </w:r>
      <w:r w:rsidRPr="00386401"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  <w:lang w:val="en-GB" w:eastAsia="cs-CZ" w:bidi="ar-SA"/>
        </w:rPr>
        <w:t xml:space="preserve">has no symptoms, without periodic </w:t>
      </w:r>
      <w:r w:rsidR="00176628" w:rsidRPr="00386401"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  <w:lang w:val="en-GB" w:eastAsia="cs-CZ" w:bidi="ar-SA"/>
        </w:rPr>
        <w:t>testing</w:t>
      </w:r>
      <w:r w:rsidRPr="00386401"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  <w:lang w:val="en-GB" w:eastAsia="cs-CZ" w:bidi="ar-SA"/>
        </w:rPr>
        <w:t xml:space="preserve"> these transforming infections cannot be detected and may eventually lead to cancer</w:t>
      </w:r>
      <w:r w:rsidR="001A543E" w:rsidRPr="00386401"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  <w:lang w:val="en-GB" w:eastAsia="cs-CZ" w:bidi="ar-SA"/>
        </w:rPr>
        <w:t>,”</w:t>
      </w:r>
      <w:r w:rsidR="001A543E"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 w:eastAsia="cs-CZ" w:bidi="ar-SA"/>
        </w:rPr>
        <w:t xml:space="preserve"> Concin</w:t>
      </w:r>
      <w:r w:rsidR="00A917E7"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 w:eastAsia="cs-CZ" w:bidi="ar-SA"/>
        </w:rPr>
        <w:t xml:space="preserve"> added</w:t>
      </w:r>
      <w:r w:rsidR="001A543E" w:rsidRPr="003864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 w:eastAsia="cs-CZ" w:bidi="ar-SA"/>
        </w:rPr>
        <w:t>.</w:t>
      </w:r>
    </w:p>
    <w:p w14:paraId="147F60EC" w14:textId="774D7327" w:rsidR="00175433" w:rsidRPr="0075270A" w:rsidRDefault="00A917E7" w:rsidP="00176628">
      <w:pPr>
        <w:pStyle w:val="NoSpacing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lastRenderedPageBreak/>
        <w:t>The</w:t>
      </w:r>
      <w:r w:rsidR="00176628" w:rsidRPr="003E24E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aim of </w:t>
      </w:r>
      <w:r w:rsidR="009950C6" w:rsidRPr="003E24E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the </w:t>
      </w:r>
      <w:r w:rsidR="00176628" w:rsidRPr="0075270A">
        <w:rPr>
          <w:rFonts w:ascii="Arial" w:hAnsi="Arial" w:cs="Arial"/>
          <w:b/>
          <w:bCs/>
          <w:sz w:val="24"/>
          <w:szCs w:val="24"/>
        </w:rPr>
        <w:t>5th World GO Day </w:t>
      </w:r>
      <w:r w:rsidR="00176628" w:rsidRPr="003E24E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is to draw </w:t>
      </w:r>
      <w:r w:rsidR="0025214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special </w:t>
      </w:r>
      <w:r w:rsidR="00176628" w:rsidRPr="003E24E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attention to </w:t>
      </w:r>
      <w:r w:rsidR="00A47DBF" w:rsidRPr="003E24E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>genetic and HPV testing</w:t>
      </w:r>
      <w:r w:rsidR="009950C6" w:rsidRPr="003E24E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.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>In addition, World GO Day promotes</w:t>
      </w:r>
      <w:r w:rsidR="009950C6" w:rsidRPr="003E24E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r w:rsidR="00175433" w:rsidRPr="007527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b</w:t>
      </w:r>
      <w:r w:rsidR="00147CAF" w:rsidRPr="007527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e</w:t>
      </w:r>
      <w:r w:rsidR="00175433" w:rsidRPr="007527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ing</w:t>
      </w:r>
      <w:r w:rsidR="00147CAF" w:rsidRPr="007527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attentive to </w:t>
      </w:r>
      <w:r w:rsidR="004F17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overall</w:t>
      </w:r>
      <w:r w:rsidR="004F17A2" w:rsidRPr="007527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r w:rsidR="00147CAF" w:rsidRPr="007527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health in combination with</w:t>
      </w:r>
      <w:r w:rsidR="00147CAF" w:rsidRPr="003E24E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r w:rsidR="00DD1F13" w:rsidRPr="0075270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a </w:t>
      </w:r>
      <w:r w:rsidR="00DD1F13" w:rsidRPr="007527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healthy lifestyle</w:t>
      </w:r>
      <w:r w:rsidR="002521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(</w:t>
      </w:r>
      <w:r w:rsidR="003864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e.g., </w:t>
      </w:r>
      <w:r w:rsidR="002521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smoking)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r w:rsidRPr="003E24E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>since these are</w:t>
      </w:r>
      <w:r w:rsidR="00DD1F13" w:rsidRPr="003E24E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r w:rsidR="00CA68D8" w:rsidRPr="007527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>key</w:t>
      </w:r>
      <w:r w:rsidR="00DD1F13" w:rsidRPr="007527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prevention strateg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>ies</w:t>
      </w:r>
      <w:r w:rsidR="00DD1F13" w:rsidRPr="007527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against </w:t>
      </w:r>
      <w:proofErr w:type="spellStart"/>
      <w:r w:rsidR="00175433" w:rsidRPr="007527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>gynecological</w:t>
      </w:r>
      <w:proofErr w:type="spellEnd"/>
      <w:r w:rsidR="00DD1F13" w:rsidRPr="007527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cancer</w:t>
      </w:r>
      <w:r w:rsidR="00175433" w:rsidRPr="007527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>s</w:t>
      </w:r>
      <w:r w:rsidR="00DD1F13" w:rsidRPr="007527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. </w:t>
      </w:r>
    </w:p>
    <w:p w14:paraId="62C215F5" w14:textId="77777777" w:rsidR="00175433" w:rsidRPr="0075270A" w:rsidRDefault="00175433" w:rsidP="00176628">
      <w:pPr>
        <w:pStyle w:val="NoSpacing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</w:pPr>
    </w:p>
    <w:p w14:paraId="2C818B44" w14:textId="0EEBB77E" w:rsidR="004D0B2D" w:rsidRPr="0075270A" w:rsidRDefault="00175433" w:rsidP="0017662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527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In 2023, </w:t>
      </w:r>
      <w:r w:rsidR="00A917E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>World GO Day will open discussions about</w:t>
      </w:r>
      <w:r w:rsidRPr="007527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r w:rsidR="00A917E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five</w:t>
      </w:r>
      <w:r w:rsidRPr="007527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types of </w:t>
      </w:r>
      <w:proofErr w:type="spellStart"/>
      <w:r w:rsidRPr="007527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gynecological</w:t>
      </w:r>
      <w:proofErr w:type="spellEnd"/>
      <w:r w:rsidRPr="007527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cancers</w:t>
      </w:r>
      <w:r w:rsidRPr="007527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: cervical, ovarian, uterine (endometrial), vulvar and vaginal. </w:t>
      </w:r>
      <w:r w:rsidR="00A917E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>In connection with these, we’ll also</w:t>
      </w:r>
      <w:r w:rsidR="00D9468B" w:rsidRPr="007527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focus on</w:t>
      </w:r>
      <w:r w:rsidRPr="007527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r w:rsidRPr="0075270A">
        <w:rPr>
          <w:rFonts w:ascii="Arial" w:hAnsi="Arial" w:cs="Arial"/>
          <w:b/>
          <w:bCs/>
          <w:sz w:val="24"/>
          <w:szCs w:val="24"/>
        </w:rPr>
        <w:t xml:space="preserve">5 basic tips for </w:t>
      </w:r>
      <w:r w:rsidR="009950C6" w:rsidRPr="0075270A">
        <w:rPr>
          <w:rFonts w:ascii="Arial" w:hAnsi="Arial" w:cs="Arial"/>
          <w:b/>
          <w:bCs/>
          <w:sz w:val="24"/>
          <w:szCs w:val="24"/>
        </w:rPr>
        <w:t xml:space="preserve">an </w:t>
      </w:r>
      <w:r w:rsidRPr="0075270A">
        <w:rPr>
          <w:rFonts w:ascii="Arial" w:hAnsi="Arial" w:cs="Arial"/>
          <w:b/>
          <w:bCs/>
          <w:sz w:val="24"/>
          <w:szCs w:val="24"/>
        </w:rPr>
        <w:t>active, happy, healthy life</w:t>
      </w:r>
      <w:r w:rsidRPr="0075270A">
        <w:rPr>
          <w:rFonts w:ascii="Arial" w:hAnsi="Arial" w:cs="Arial"/>
          <w:sz w:val="24"/>
          <w:szCs w:val="24"/>
        </w:rPr>
        <w:t xml:space="preserve">: </w:t>
      </w:r>
      <w:r w:rsidR="00A917E7">
        <w:rPr>
          <w:rFonts w:ascii="Arial" w:hAnsi="Arial" w:cs="Arial"/>
          <w:sz w:val="24"/>
          <w:szCs w:val="24"/>
        </w:rPr>
        <w:t xml:space="preserve">the aforementioned </w:t>
      </w:r>
      <w:r w:rsidRPr="0075270A">
        <w:rPr>
          <w:rFonts w:ascii="Arial" w:hAnsi="Arial" w:cs="Arial"/>
          <w:sz w:val="24"/>
          <w:szCs w:val="24"/>
        </w:rPr>
        <w:t xml:space="preserve">importance of </w:t>
      </w:r>
      <w:r w:rsidR="009950C6" w:rsidRPr="0075270A">
        <w:rPr>
          <w:rFonts w:ascii="Arial" w:hAnsi="Arial" w:cs="Arial"/>
          <w:sz w:val="24"/>
          <w:szCs w:val="24"/>
        </w:rPr>
        <w:t xml:space="preserve">genetic and HPV </w:t>
      </w:r>
      <w:r w:rsidRPr="0075270A">
        <w:rPr>
          <w:rFonts w:ascii="Arial" w:hAnsi="Arial" w:cs="Arial"/>
          <w:sz w:val="24"/>
          <w:szCs w:val="24"/>
        </w:rPr>
        <w:t xml:space="preserve">testing, mental health, regular </w:t>
      </w:r>
      <w:r w:rsidR="009950C6" w:rsidRPr="0075270A">
        <w:rPr>
          <w:rFonts w:ascii="Arial" w:hAnsi="Arial" w:cs="Arial"/>
          <w:sz w:val="24"/>
          <w:szCs w:val="24"/>
        </w:rPr>
        <w:t>physical activities</w:t>
      </w:r>
      <w:r w:rsidR="00A917E7">
        <w:rPr>
          <w:rFonts w:ascii="Arial" w:hAnsi="Arial" w:cs="Arial"/>
          <w:sz w:val="24"/>
          <w:szCs w:val="24"/>
        </w:rPr>
        <w:t>,</w:t>
      </w:r>
      <w:r w:rsidR="009950C6" w:rsidRPr="0075270A">
        <w:rPr>
          <w:rFonts w:ascii="Arial" w:hAnsi="Arial" w:cs="Arial"/>
          <w:sz w:val="24"/>
          <w:szCs w:val="24"/>
        </w:rPr>
        <w:t xml:space="preserve"> </w:t>
      </w:r>
      <w:r w:rsidRPr="0075270A">
        <w:rPr>
          <w:rFonts w:ascii="Arial" w:hAnsi="Arial" w:cs="Arial"/>
          <w:sz w:val="24"/>
          <w:szCs w:val="24"/>
        </w:rPr>
        <w:t xml:space="preserve">and healthy food. </w:t>
      </w:r>
      <w:r w:rsidR="00A917E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>World GO Day organizers are also preparing</w:t>
      </w:r>
      <w:r w:rsidR="00DD1F13" w:rsidRPr="007527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new </w:t>
      </w:r>
      <w:r w:rsidR="009950C6" w:rsidRPr="007527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>physical activities</w:t>
      </w:r>
      <w:r w:rsidR="00DD1F13" w:rsidRPr="007527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to </w:t>
      </w:r>
      <w:r w:rsidR="00A917E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>observe the awareness day</w:t>
      </w:r>
      <w:r w:rsidR="00DD1F13" w:rsidRPr="003E24E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this year.</w:t>
      </w:r>
      <w:r w:rsidR="00DD1F13" w:rsidRPr="003E24E0">
        <w:rPr>
          <w:rFonts w:ascii="Arial" w:hAnsi="Arial" w:cs="Arial"/>
          <w:sz w:val="24"/>
          <w:szCs w:val="24"/>
          <w:lang w:bidi="he-IL"/>
        </w:rPr>
        <w:t xml:space="preserve"> </w:t>
      </w:r>
      <w:r w:rsidR="00A917E7">
        <w:rPr>
          <w:rFonts w:ascii="Arial" w:hAnsi="Arial" w:cs="Arial"/>
          <w:sz w:val="24"/>
          <w:szCs w:val="24"/>
          <w:lang w:bidi="he-IL"/>
        </w:rPr>
        <w:t>As in past years, there will be</w:t>
      </w:r>
      <w:r w:rsidR="00A917E7" w:rsidRPr="003E24E0">
        <w:rPr>
          <w:rFonts w:ascii="Arial" w:hAnsi="Arial" w:cs="Arial"/>
          <w:sz w:val="24"/>
          <w:szCs w:val="24"/>
          <w:lang w:bidi="he-IL"/>
        </w:rPr>
        <w:t xml:space="preserve"> </w:t>
      </w:r>
      <w:r w:rsidR="00DD1F13" w:rsidRPr="003E24E0">
        <w:rPr>
          <w:rFonts w:ascii="Arial" w:hAnsi="Arial" w:cs="Arial"/>
          <w:sz w:val="24"/>
          <w:szCs w:val="24"/>
          <w:lang w:bidi="he-IL"/>
        </w:rPr>
        <w:t xml:space="preserve">plenty of outdoor activities </w:t>
      </w:r>
      <w:r w:rsidR="00A917E7">
        <w:rPr>
          <w:rFonts w:ascii="Arial" w:hAnsi="Arial" w:cs="Arial"/>
          <w:sz w:val="24"/>
          <w:szCs w:val="24"/>
          <w:lang w:bidi="he-IL"/>
        </w:rPr>
        <w:t>and also an</w:t>
      </w:r>
      <w:r w:rsidR="00DD1F13" w:rsidRPr="003E24E0">
        <w:rPr>
          <w:rFonts w:ascii="Arial" w:hAnsi="Arial" w:cs="Arial"/>
          <w:sz w:val="24"/>
          <w:szCs w:val="24"/>
          <w:lang w:bidi="he-IL"/>
        </w:rPr>
        <w:t xml:space="preserve"> indoor activity</w:t>
      </w:r>
      <w:r w:rsidR="00A917E7">
        <w:rPr>
          <w:rFonts w:ascii="Arial" w:hAnsi="Arial" w:cs="Arial"/>
          <w:sz w:val="24"/>
          <w:szCs w:val="24"/>
          <w:lang w:bidi="he-IL"/>
        </w:rPr>
        <w:t xml:space="preserve">, inspired by taste, to promote healthy food. </w:t>
      </w:r>
      <w:r w:rsidR="00DD1F13" w:rsidRPr="003E24E0">
        <w:rPr>
          <w:rFonts w:ascii="Arial" w:hAnsi="Arial" w:cs="Arial"/>
          <w:sz w:val="24"/>
          <w:szCs w:val="24"/>
          <w:lang w:bidi="he-IL"/>
        </w:rPr>
        <w:t xml:space="preserve"> </w:t>
      </w:r>
      <w:r w:rsidR="00DD1F13" w:rsidRPr="00386401">
        <w:rPr>
          <w:rFonts w:ascii="Arial" w:hAnsi="Arial" w:cs="Arial"/>
          <w:i/>
          <w:iCs/>
          <w:sz w:val="24"/>
          <w:szCs w:val="24"/>
          <w:lang w:bidi="he-IL"/>
        </w:rPr>
        <w:t xml:space="preserve">“The goal of our new </w:t>
      </w:r>
      <w:r w:rsidR="00252148" w:rsidRPr="00386401">
        <w:rPr>
          <w:rFonts w:ascii="Arial" w:hAnsi="Arial" w:cs="Arial"/>
          <w:i/>
          <w:iCs/>
          <w:sz w:val="24"/>
          <w:szCs w:val="24"/>
          <w:lang w:bidi="he-IL"/>
        </w:rPr>
        <w:t xml:space="preserve">initiative </w:t>
      </w:r>
      <w:r w:rsidR="00DD1F13" w:rsidRPr="00386401">
        <w:rPr>
          <w:rFonts w:ascii="Arial" w:hAnsi="Arial" w:cs="Arial"/>
          <w:i/>
          <w:iCs/>
          <w:sz w:val="24"/>
          <w:szCs w:val="24"/>
          <w:lang w:bidi="he-IL"/>
        </w:rPr>
        <w:t xml:space="preserve">is simple: </w:t>
      </w:r>
      <w:r w:rsidR="00FB4FEA" w:rsidRPr="00386401">
        <w:rPr>
          <w:rFonts w:ascii="Arial" w:hAnsi="Arial" w:cs="Arial"/>
          <w:i/>
          <w:iCs/>
          <w:sz w:val="24"/>
          <w:szCs w:val="24"/>
          <w:lang w:bidi="he-IL"/>
        </w:rPr>
        <w:t>t</w:t>
      </w:r>
      <w:r w:rsidR="00DD1F13" w:rsidRPr="00386401">
        <w:rPr>
          <w:rFonts w:ascii="Arial" w:hAnsi="Arial" w:cs="Arial"/>
          <w:i/>
          <w:iCs/>
          <w:sz w:val="24"/>
          <w:szCs w:val="24"/>
          <w:lang w:bidi="he-IL"/>
        </w:rPr>
        <w:t xml:space="preserve">o inspire and motivate women all around the world to improve their daily </w:t>
      </w:r>
      <w:r w:rsidR="008262A3" w:rsidRPr="00386401">
        <w:rPr>
          <w:rFonts w:ascii="Arial" w:hAnsi="Arial" w:cs="Arial"/>
          <w:i/>
          <w:iCs/>
          <w:sz w:val="24"/>
          <w:szCs w:val="24"/>
          <w:lang w:bidi="he-IL"/>
        </w:rPr>
        <w:t>menu</w:t>
      </w:r>
      <w:r w:rsidR="00DD1F13" w:rsidRPr="00386401">
        <w:rPr>
          <w:rFonts w:ascii="Arial" w:hAnsi="Arial" w:cs="Arial"/>
          <w:i/>
          <w:iCs/>
          <w:sz w:val="24"/>
          <w:szCs w:val="24"/>
          <w:lang w:bidi="he-IL"/>
        </w:rPr>
        <w:t xml:space="preserve"> by incorporating </w:t>
      </w:r>
      <w:r w:rsidR="00FB4FEA" w:rsidRPr="00386401">
        <w:rPr>
          <w:rFonts w:ascii="Arial" w:hAnsi="Arial" w:cs="Arial"/>
          <w:i/>
          <w:iCs/>
          <w:sz w:val="24"/>
          <w:szCs w:val="24"/>
          <w:lang w:bidi="he-IL"/>
        </w:rPr>
        <w:t>healthy food in it. And sharing their recipes</w:t>
      </w:r>
      <w:r w:rsidR="004D0B2D" w:rsidRPr="00386401">
        <w:rPr>
          <w:rFonts w:ascii="Arial" w:hAnsi="Arial" w:cs="Arial"/>
          <w:i/>
          <w:iCs/>
          <w:sz w:val="24"/>
          <w:szCs w:val="24"/>
          <w:lang w:bidi="he-IL"/>
        </w:rPr>
        <w:t xml:space="preserve"> and tips</w:t>
      </w:r>
      <w:r w:rsidR="00FB4FEA" w:rsidRPr="00386401">
        <w:rPr>
          <w:rFonts w:ascii="Arial" w:hAnsi="Arial" w:cs="Arial"/>
          <w:i/>
          <w:iCs/>
          <w:sz w:val="24"/>
          <w:szCs w:val="24"/>
          <w:lang w:bidi="he-IL"/>
        </w:rPr>
        <w:t xml:space="preserve"> </w:t>
      </w:r>
      <w:r w:rsidR="00386401">
        <w:rPr>
          <w:rFonts w:ascii="Arial" w:hAnsi="Arial" w:cs="Arial"/>
          <w:i/>
          <w:iCs/>
          <w:sz w:val="24"/>
          <w:szCs w:val="24"/>
          <w:lang w:bidi="he-IL"/>
        </w:rPr>
        <w:t>with</w:t>
      </w:r>
      <w:r w:rsidR="00FB4FEA" w:rsidRPr="00386401">
        <w:rPr>
          <w:rFonts w:ascii="Arial" w:hAnsi="Arial" w:cs="Arial"/>
          <w:i/>
          <w:iCs/>
          <w:sz w:val="24"/>
          <w:szCs w:val="24"/>
          <w:lang w:bidi="he-IL"/>
        </w:rPr>
        <w:t xml:space="preserve"> each other. </w:t>
      </w:r>
      <w:r w:rsidR="004D0B2D" w:rsidRPr="00386401">
        <w:rPr>
          <w:rFonts w:ascii="Arial" w:hAnsi="Arial" w:cs="Arial"/>
          <w:i/>
          <w:iCs/>
          <w:sz w:val="24"/>
          <w:szCs w:val="24"/>
          <w:lang w:bidi="he-IL"/>
        </w:rPr>
        <w:t>Food</w:t>
      </w:r>
      <w:r w:rsidR="00FB4FEA" w:rsidRPr="00386401">
        <w:rPr>
          <w:rFonts w:ascii="Arial" w:hAnsi="Arial" w:cs="Arial"/>
          <w:i/>
          <w:iCs/>
          <w:sz w:val="24"/>
          <w:szCs w:val="24"/>
          <w:lang w:bidi="he-IL"/>
        </w:rPr>
        <w:t xml:space="preserve"> is a</w:t>
      </w:r>
      <w:r w:rsidR="00CA68D8" w:rsidRPr="00386401">
        <w:rPr>
          <w:rFonts w:ascii="Arial" w:hAnsi="Arial" w:cs="Arial"/>
          <w:i/>
          <w:iCs/>
          <w:sz w:val="24"/>
          <w:szCs w:val="24"/>
          <w:lang w:bidi="he-IL"/>
        </w:rPr>
        <w:t>n</w:t>
      </w:r>
      <w:r w:rsidR="00FB4FEA" w:rsidRPr="00386401">
        <w:rPr>
          <w:rFonts w:ascii="Arial" w:hAnsi="Arial" w:cs="Arial"/>
          <w:i/>
          <w:iCs/>
          <w:sz w:val="24"/>
          <w:szCs w:val="24"/>
          <w:lang w:bidi="he-IL"/>
        </w:rPr>
        <w:t xml:space="preserve"> </w:t>
      </w:r>
      <w:r w:rsidR="004D0B2D" w:rsidRPr="00386401">
        <w:rPr>
          <w:rFonts w:ascii="Arial" w:hAnsi="Arial" w:cs="Arial"/>
          <w:i/>
          <w:iCs/>
          <w:sz w:val="24"/>
          <w:szCs w:val="24"/>
          <w:lang w:bidi="he-IL"/>
        </w:rPr>
        <w:t>important</w:t>
      </w:r>
      <w:r w:rsidR="00FB4FEA" w:rsidRPr="00386401">
        <w:rPr>
          <w:rFonts w:ascii="Arial" w:hAnsi="Arial" w:cs="Arial"/>
          <w:i/>
          <w:iCs/>
          <w:sz w:val="24"/>
          <w:szCs w:val="24"/>
          <w:lang w:bidi="he-IL"/>
        </w:rPr>
        <w:t xml:space="preserve"> addition to </w:t>
      </w:r>
      <w:r w:rsidR="00DD1F13" w:rsidRPr="00386401">
        <w:rPr>
          <w:rFonts w:ascii="Arial" w:hAnsi="Arial" w:cs="Arial"/>
          <w:i/>
          <w:iCs/>
          <w:sz w:val="24"/>
          <w:szCs w:val="24"/>
          <w:lang w:bidi="he-IL"/>
        </w:rPr>
        <w:t xml:space="preserve">regular physical activity </w:t>
      </w:r>
      <w:r w:rsidR="00FB4FEA" w:rsidRPr="00386401">
        <w:rPr>
          <w:rFonts w:ascii="Arial" w:hAnsi="Arial" w:cs="Arial"/>
          <w:i/>
          <w:iCs/>
          <w:sz w:val="24"/>
          <w:szCs w:val="24"/>
          <w:lang w:bidi="he-IL"/>
        </w:rPr>
        <w:t>like</w:t>
      </w:r>
      <w:r w:rsidR="00DD1F13" w:rsidRPr="00386401">
        <w:rPr>
          <w:rFonts w:ascii="Arial" w:hAnsi="Arial" w:cs="Arial"/>
          <w:i/>
          <w:iCs/>
          <w:sz w:val="24"/>
          <w:szCs w:val="24"/>
          <w:lang w:bidi="he-IL"/>
        </w:rPr>
        <w:t xml:space="preserve"> </w:t>
      </w:r>
      <w:r w:rsidR="00FB4FEA" w:rsidRPr="00386401">
        <w:rPr>
          <w:rFonts w:ascii="Arial" w:hAnsi="Arial" w:cs="Arial"/>
          <w:i/>
          <w:iCs/>
          <w:sz w:val="24"/>
          <w:szCs w:val="24"/>
          <w:lang w:bidi="he-IL"/>
        </w:rPr>
        <w:t>Nordic</w:t>
      </w:r>
      <w:r w:rsidR="00DD1F13" w:rsidRPr="00386401">
        <w:rPr>
          <w:rFonts w:ascii="Arial" w:hAnsi="Arial" w:cs="Arial"/>
          <w:i/>
          <w:iCs/>
          <w:sz w:val="24"/>
          <w:szCs w:val="24"/>
          <w:lang w:bidi="he-IL"/>
        </w:rPr>
        <w:t xml:space="preserve"> walking, light jogging, swimming, cycling</w:t>
      </w:r>
      <w:r w:rsidR="00A917E7" w:rsidRPr="00386401">
        <w:rPr>
          <w:rFonts w:ascii="Arial" w:hAnsi="Arial" w:cs="Arial"/>
          <w:i/>
          <w:iCs/>
          <w:sz w:val="24"/>
          <w:szCs w:val="24"/>
          <w:lang w:bidi="he-IL"/>
        </w:rPr>
        <w:t>—</w:t>
      </w:r>
      <w:r w:rsidR="00DD1F13" w:rsidRPr="00386401">
        <w:rPr>
          <w:rFonts w:ascii="Arial" w:hAnsi="Arial" w:cs="Arial"/>
          <w:i/>
          <w:iCs/>
          <w:sz w:val="24"/>
          <w:szCs w:val="24"/>
          <w:lang w:bidi="he-IL"/>
        </w:rPr>
        <w:t>whatever</w:t>
      </w:r>
      <w:r w:rsidR="00A917E7" w:rsidRPr="00386401">
        <w:rPr>
          <w:rFonts w:ascii="Arial" w:hAnsi="Arial" w:cs="Arial"/>
          <w:i/>
          <w:iCs/>
          <w:sz w:val="24"/>
          <w:szCs w:val="24"/>
          <w:lang w:bidi="he-IL"/>
        </w:rPr>
        <w:t>—</w:t>
      </w:r>
      <w:r w:rsidR="00FB4FEA" w:rsidRPr="00386401">
        <w:rPr>
          <w:rFonts w:ascii="Arial" w:hAnsi="Arial" w:cs="Arial"/>
          <w:i/>
          <w:iCs/>
          <w:sz w:val="24"/>
          <w:szCs w:val="24"/>
          <w:lang w:bidi="he-IL"/>
        </w:rPr>
        <w:t>that everybody</w:t>
      </w:r>
      <w:r w:rsidR="00DD1F13" w:rsidRPr="00386401">
        <w:rPr>
          <w:rFonts w:ascii="Arial" w:hAnsi="Arial" w:cs="Arial"/>
          <w:i/>
          <w:iCs/>
          <w:sz w:val="24"/>
          <w:szCs w:val="24"/>
          <w:lang w:bidi="he-IL"/>
        </w:rPr>
        <w:t xml:space="preserve"> </w:t>
      </w:r>
      <w:r w:rsidR="00FB4FEA" w:rsidRPr="00386401">
        <w:rPr>
          <w:rFonts w:ascii="Arial" w:hAnsi="Arial" w:cs="Arial"/>
          <w:i/>
          <w:iCs/>
          <w:sz w:val="24"/>
          <w:szCs w:val="24"/>
          <w:lang w:bidi="he-IL"/>
        </w:rPr>
        <w:t>enjoys</w:t>
      </w:r>
      <w:r w:rsidR="00DD1F13" w:rsidRPr="00386401">
        <w:rPr>
          <w:rFonts w:ascii="Arial" w:hAnsi="Arial" w:cs="Arial"/>
          <w:i/>
          <w:iCs/>
          <w:sz w:val="24"/>
          <w:szCs w:val="24"/>
          <w:lang w:bidi="he-IL"/>
        </w:rPr>
        <w:t>!</w:t>
      </w:r>
      <w:r w:rsidR="00FB4FEA" w:rsidRPr="00386401">
        <w:rPr>
          <w:rFonts w:ascii="Arial" w:hAnsi="Arial" w:cs="Arial"/>
          <w:i/>
          <w:iCs/>
          <w:sz w:val="24"/>
          <w:szCs w:val="24"/>
          <w:lang w:bidi="he-IL"/>
        </w:rPr>
        <w:t>”</w:t>
      </w:r>
      <w:r w:rsidR="00DD1F13" w:rsidRPr="00386401">
        <w:rPr>
          <w:rFonts w:ascii="Arial" w:hAnsi="Arial" w:cs="Arial"/>
          <w:i/>
          <w:iCs/>
          <w:sz w:val="24"/>
          <w:szCs w:val="24"/>
          <w:lang w:bidi="he-IL"/>
        </w:rPr>
        <w:t xml:space="preserve"> </w:t>
      </w:r>
      <w:r w:rsidR="00DD1F13" w:rsidRPr="00386401">
        <w:rPr>
          <w:rFonts w:ascii="Arial" w:hAnsi="Arial" w:cs="Arial"/>
          <w:sz w:val="24"/>
          <w:szCs w:val="24"/>
          <w:lang w:bidi="he-IL"/>
        </w:rPr>
        <w:t>Concin</w:t>
      </w:r>
      <w:r w:rsidR="00A917E7" w:rsidRPr="00386401">
        <w:rPr>
          <w:rFonts w:ascii="Arial" w:hAnsi="Arial" w:cs="Arial"/>
          <w:sz w:val="24"/>
          <w:szCs w:val="24"/>
          <w:lang w:bidi="he-IL"/>
        </w:rPr>
        <w:t xml:space="preserve"> said</w:t>
      </w:r>
      <w:r w:rsidR="001A543E" w:rsidRPr="00386401">
        <w:rPr>
          <w:rFonts w:ascii="Arial" w:hAnsi="Arial" w:cs="Arial"/>
          <w:sz w:val="24"/>
          <w:szCs w:val="24"/>
          <w:lang w:bidi="he-IL"/>
        </w:rPr>
        <w:t>.</w:t>
      </w:r>
    </w:p>
    <w:p w14:paraId="4A2E5A5E" w14:textId="77777777" w:rsidR="00176628" w:rsidRPr="003E24E0" w:rsidRDefault="00176628" w:rsidP="00176628">
      <w:pPr>
        <w:pStyle w:val="NoSpacing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cs-CZ"/>
        </w:rPr>
      </w:pPr>
    </w:p>
    <w:p w14:paraId="533779BA" w14:textId="6D8CA5FF" w:rsidR="00EB23DD" w:rsidRPr="00B011DA" w:rsidRDefault="004F17A2" w:rsidP="00E05820">
      <w:pPr>
        <w:pStyle w:val="Default"/>
        <w:spacing w:after="240" w:line="276" w:lineRule="auto"/>
        <w:jc w:val="both"/>
        <w:rPr>
          <w:rFonts w:ascii="Arial" w:hAnsi="Arial" w:cs="Arial"/>
          <w:b/>
          <w:bCs/>
          <w:lang w:val="en-GB"/>
        </w:rPr>
      </w:pPr>
      <w:r w:rsidRPr="00B011DA">
        <w:rPr>
          <w:rFonts w:ascii="Arial" w:hAnsi="Arial" w:cs="Arial"/>
          <w:b/>
          <w:bCs/>
          <w:lang w:val="en-GB"/>
        </w:rPr>
        <w:t>JOIN</w:t>
      </w:r>
      <w:r w:rsidR="00A917E7" w:rsidRPr="00B011DA">
        <w:rPr>
          <w:rFonts w:ascii="Arial" w:hAnsi="Arial" w:cs="Arial"/>
          <w:b/>
          <w:bCs/>
          <w:lang w:val="en-GB"/>
        </w:rPr>
        <w:t xml:space="preserve"> </w:t>
      </w:r>
      <w:r w:rsidR="00E05820" w:rsidRPr="00B011DA">
        <w:rPr>
          <w:rFonts w:ascii="Arial" w:hAnsi="Arial" w:cs="Arial"/>
          <w:b/>
          <w:bCs/>
          <w:lang w:val="en-GB"/>
        </w:rPr>
        <w:t>WORLD GO DAY 202</w:t>
      </w:r>
      <w:r w:rsidR="00247BD8" w:rsidRPr="00B011DA">
        <w:rPr>
          <w:rFonts w:ascii="Arial" w:hAnsi="Arial" w:cs="Arial"/>
          <w:b/>
          <w:bCs/>
          <w:lang w:val="en-GB"/>
        </w:rPr>
        <w:t>3</w:t>
      </w:r>
      <w:r w:rsidR="00E05820" w:rsidRPr="00B011DA">
        <w:rPr>
          <w:rFonts w:ascii="Arial" w:hAnsi="Arial" w:cs="Arial"/>
          <w:b/>
          <w:bCs/>
          <w:lang w:val="en-GB"/>
        </w:rPr>
        <w:t>! TURN THE GLOBE PURPLE</w:t>
      </w:r>
      <w:r w:rsidR="00247BD8" w:rsidRPr="00B011DA">
        <w:rPr>
          <w:rFonts w:ascii="Arial" w:hAnsi="Arial" w:cs="Arial"/>
          <w:b/>
          <w:bCs/>
          <w:lang w:val="en-GB"/>
        </w:rPr>
        <w:t xml:space="preserve"> AND GO FOR TESTING</w:t>
      </w:r>
      <w:r w:rsidR="00E05820" w:rsidRPr="00B011DA">
        <w:rPr>
          <w:rFonts w:ascii="Arial" w:hAnsi="Arial" w:cs="Arial"/>
          <w:b/>
          <w:bCs/>
          <w:lang w:val="en-GB"/>
        </w:rPr>
        <w:t>.</w:t>
      </w:r>
    </w:p>
    <w:p w14:paraId="404DECCC" w14:textId="4D504458" w:rsidR="00175433" w:rsidRPr="003E24E0" w:rsidRDefault="00A47DBF" w:rsidP="00A47D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E24E0">
        <w:rPr>
          <w:rFonts w:ascii="Arial" w:hAnsi="Arial" w:cs="Arial"/>
          <w:sz w:val="24"/>
          <w:szCs w:val="24"/>
          <w:lang w:val="en-GB"/>
        </w:rPr>
        <w:t>Since 2019</w:t>
      </w:r>
      <w:r w:rsidR="00A917E7">
        <w:rPr>
          <w:rFonts w:ascii="Arial" w:hAnsi="Arial" w:cs="Arial"/>
          <w:sz w:val="24"/>
          <w:szCs w:val="24"/>
          <w:lang w:val="en-GB"/>
        </w:rPr>
        <w:t>,</w:t>
      </w:r>
      <w:r w:rsidRPr="003E24E0">
        <w:rPr>
          <w:rFonts w:ascii="Arial" w:hAnsi="Arial" w:cs="Arial"/>
          <w:sz w:val="24"/>
          <w:szCs w:val="24"/>
          <w:lang w:val="en-GB"/>
        </w:rPr>
        <w:t xml:space="preserve"> over 80 organizations from 34 countries </w:t>
      </w:r>
      <w:r w:rsidR="00A917E7">
        <w:rPr>
          <w:rFonts w:ascii="Arial" w:hAnsi="Arial" w:cs="Arial"/>
          <w:sz w:val="24"/>
          <w:szCs w:val="24"/>
          <w:lang w:val="en-GB"/>
        </w:rPr>
        <w:t xml:space="preserve">have </w:t>
      </w:r>
      <w:r w:rsidRPr="003E24E0">
        <w:rPr>
          <w:rFonts w:ascii="Arial" w:hAnsi="Arial" w:cs="Arial"/>
          <w:sz w:val="24"/>
          <w:szCs w:val="24"/>
          <w:lang w:val="en-GB"/>
        </w:rPr>
        <w:t xml:space="preserve">engaged in </w:t>
      </w:r>
      <w:r w:rsidR="00A917E7">
        <w:rPr>
          <w:rFonts w:ascii="Arial" w:hAnsi="Arial" w:cs="Arial"/>
          <w:sz w:val="24"/>
          <w:szCs w:val="24"/>
          <w:lang w:val="en-GB"/>
        </w:rPr>
        <w:t>more than</w:t>
      </w:r>
      <w:r w:rsidRPr="003E24E0">
        <w:rPr>
          <w:rFonts w:ascii="Arial" w:hAnsi="Arial" w:cs="Arial"/>
          <w:sz w:val="24"/>
          <w:szCs w:val="24"/>
          <w:lang w:val="en-GB"/>
        </w:rPr>
        <w:t xml:space="preserve"> 130 activities to raise awareness about cervical, ovarian, endometrial, and rare </w:t>
      </w:r>
      <w:proofErr w:type="spellStart"/>
      <w:r w:rsidR="00A917E7">
        <w:rPr>
          <w:rFonts w:ascii="Arial" w:hAnsi="Arial" w:cs="Arial"/>
          <w:sz w:val="24"/>
          <w:szCs w:val="24"/>
          <w:lang w:val="en-GB"/>
        </w:rPr>
        <w:t>gynecologic</w:t>
      </w:r>
      <w:proofErr w:type="spellEnd"/>
      <w:r w:rsidR="00A917E7">
        <w:rPr>
          <w:rFonts w:ascii="Arial" w:hAnsi="Arial" w:cs="Arial"/>
          <w:sz w:val="24"/>
          <w:szCs w:val="24"/>
          <w:lang w:val="en-GB"/>
        </w:rPr>
        <w:t xml:space="preserve"> </w:t>
      </w:r>
      <w:r w:rsidRPr="003E24E0">
        <w:rPr>
          <w:rFonts w:ascii="Arial" w:hAnsi="Arial" w:cs="Arial"/>
          <w:sz w:val="24"/>
          <w:szCs w:val="24"/>
          <w:lang w:val="en-GB"/>
        </w:rPr>
        <w:t xml:space="preserve">cancers. </w:t>
      </w:r>
      <w:r w:rsidR="00A917E7">
        <w:rPr>
          <w:rFonts w:ascii="Arial" w:hAnsi="Arial" w:cs="Arial"/>
          <w:sz w:val="24"/>
          <w:szCs w:val="24"/>
          <w:lang w:val="en-GB"/>
        </w:rPr>
        <w:t>World GO Day aims to</w:t>
      </w:r>
      <w:r w:rsidR="00A917E7" w:rsidRPr="003E24E0">
        <w:rPr>
          <w:rFonts w:ascii="Arial" w:hAnsi="Arial" w:cs="Arial"/>
          <w:sz w:val="24"/>
          <w:szCs w:val="24"/>
          <w:lang w:val="en-GB"/>
        </w:rPr>
        <w:t xml:space="preserve"> </w:t>
      </w:r>
      <w:r w:rsidRPr="003E24E0">
        <w:rPr>
          <w:rFonts w:ascii="Arial" w:hAnsi="Arial" w:cs="Arial"/>
          <w:sz w:val="24"/>
          <w:szCs w:val="24"/>
          <w:lang w:val="en-GB"/>
        </w:rPr>
        <w:t>support women fighting these disease</w:t>
      </w:r>
      <w:r w:rsidR="00175433" w:rsidRPr="003E24E0">
        <w:rPr>
          <w:rFonts w:ascii="Arial" w:hAnsi="Arial" w:cs="Arial"/>
          <w:sz w:val="24"/>
          <w:szCs w:val="24"/>
          <w:lang w:val="en-GB"/>
        </w:rPr>
        <w:t>s</w:t>
      </w:r>
      <w:r w:rsidR="00A917E7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3E24E0">
        <w:rPr>
          <w:rFonts w:ascii="Arial" w:hAnsi="Arial" w:cs="Arial"/>
          <w:sz w:val="24"/>
          <w:szCs w:val="24"/>
          <w:lang w:val="en-GB"/>
        </w:rPr>
        <w:t>educate about the importance of prevention and right treatment</w:t>
      </w:r>
      <w:r w:rsidR="00175433" w:rsidRPr="003E24E0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012FCA63" w14:textId="77777777" w:rsidR="00175433" w:rsidRPr="003E24E0" w:rsidRDefault="00175433" w:rsidP="00A47D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2C91207" w14:textId="675BECDE" w:rsidR="004D0B2D" w:rsidRPr="003E24E0" w:rsidRDefault="00175433" w:rsidP="00A47D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E24E0">
        <w:rPr>
          <w:rFonts w:ascii="Arial" w:hAnsi="Arial" w:cs="Arial"/>
          <w:sz w:val="24"/>
          <w:szCs w:val="24"/>
          <w:lang w:val="en-GB"/>
        </w:rPr>
        <w:t xml:space="preserve">On </w:t>
      </w:r>
      <w:r w:rsidR="00A47DBF" w:rsidRPr="003E24E0">
        <w:rPr>
          <w:rFonts w:ascii="Arial" w:hAnsi="Arial" w:cs="Arial"/>
          <w:sz w:val="24"/>
          <w:szCs w:val="24"/>
          <w:lang w:val="en-GB"/>
        </w:rPr>
        <w:t>September 20</w:t>
      </w:r>
      <w:r w:rsidR="00A917E7">
        <w:rPr>
          <w:rFonts w:ascii="Arial" w:hAnsi="Arial" w:cs="Arial"/>
          <w:sz w:val="24"/>
          <w:szCs w:val="24"/>
          <w:lang w:val="en-GB"/>
        </w:rPr>
        <w:t>,</w:t>
      </w:r>
      <w:r w:rsidRPr="003E24E0">
        <w:rPr>
          <w:rFonts w:ascii="Arial" w:hAnsi="Arial" w:cs="Arial"/>
          <w:sz w:val="24"/>
          <w:szCs w:val="24"/>
          <w:lang w:val="en-GB"/>
        </w:rPr>
        <w:t xml:space="preserve"> </w:t>
      </w:r>
      <w:r w:rsidR="004D0B2D" w:rsidRPr="003E24E0">
        <w:rPr>
          <w:rFonts w:ascii="Arial" w:hAnsi="Arial" w:cs="Arial"/>
          <w:sz w:val="24"/>
          <w:szCs w:val="24"/>
          <w:lang w:val="en-GB"/>
        </w:rPr>
        <w:t>thousands of patients</w:t>
      </w:r>
      <w:r w:rsidR="00A917E7">
        <w:rPr>
          <w:rFonts w:ascii="Arial" w:hAnsi="Arial" w:cs="Arial"/>
          <w:sz w:val="24"/>
          <w:szCs w:val="24"/>
          <w:lang w:val="en-GB"/>
        </w:rPr>
        <w:t xml:space="preserve"> and patient advocates</w:t>
      </w:r>
      <w:r w:rsidR="004D0B2D" w:rsidRPr="003E24E0">
        <w:rPr>
          <w:rFonts w:ascii="Arial" w:hAnsi="Arial" w:cs="Arial"/>
          <w:sz w:val="24"/>
          <w:szCs w:val="24"/>
          <w:lang w:val="en-GB"/>
        </w:rPr>
        <w:t xml:space="preserve"> will come together to support </w:t>
      </w:r>
      <w:r w:rsidR="00A917E7">
        <w:rPr>
          <w:rFonts w:ascii="Arial" w:hAnsi="Arial" w:cs="Arial"/>
          <w:sz w:val="24"/>
          <w:szCs w:val="24"/>
          <w:lang w:val="en-GB"/>
        </w:rPr>
        <w:t>the World GO Day</w:t>
      </w:r>
      <w:r w:rsidR="00A917E7" w:rsidRPr="003E24E0">
        <w:rPr>
          <w:rFonts w:ascii="Arial" w:hAnsi="Arial" w:cs="Arial"/>
          <w:sz w:val="24"/>
          <w:szCs w:val="24"/>
          <w:lang w:val="en-GB"/>
        </w:rPr>
        <w:t xml:space="preserve"> </w:t>
      </w:r>
      <w:r w:rsidR="004D0B2D" w:rsidRPr="003E24E0">
        <w:rPr>
          <w:rFonts w:ascii="Arial" w:hAnsi="Arial" w:cs="Arial"/>
          <w:sz w:val="24"/>
          <w:szCs w:val="24"/>
          <w:lang w:val="en-GB"/>
        </w:rPr>
        <w:t>goal</w:t>
      </w:r>
      <w:r w:rsidR="004D0B2D" w:rsidRPr="003E24E0">
        <w:rPr>
          <w:rFonts w:ascii="Arial" w:hAnsi="Arial" w:cs="Arial"/>
          <w:b/>
          <w:bCs/>
          <w:sz w:val="24"/>
          <w:szCs w:val="24"/>
          <w:lang w:val="en-GB"/>
        </w:rPr>
        <w:t xml:space="preserve">: raising awareness about a group of </w:t>
      </w:r>
      <w:proofErr w:type="spellStart"/>
      <w:r w:rsidR="004D0B2D" w:rsidRPr="003E24E0">
        <w:rPr>
          <w:rFonts w:ascii="Arial" w:hAnsi="Arial" w:cs="Arial"/>
          <w:b/>
          <w:bCs/>
          <w:sz w:val="24"/>
          <w:szCs w:val="24"/>
          <w:lang w:val="en-GB"/>
        </w:rPr>
        <w:t>gynecological</w:t>
      </w:r>
      <w:proofErr w:type="spellEnd"/>
      <w:r w:rsidR="004D0B2D" w:rsidRPr="003E24E0">
        <w:rPr>
          <w:rFonts w:ascii="Arial" w:hAnsi="Arial" w:cs="Arial"/>
          <w:b/>
          <w:bCs/>
          <w:sz w:val="24"/>
          <w:szCs w:val="24"/>
          <w:lang w:val="en-GB"/>
        </w:rPr>
        <w:t xml:space="preserve"> cancers</w:t>
      </w:r>
      <w:r w:rsidR="004D0B2D" w:rsidRPr="003E24E0">
        <w:rPr>
          <w:rFonts w:ascii="Arial" w:hAnsi="Arial" w:cs="Arial"/>
          <w:sz w:val="24"/>
          <w:szCs w:val="24"/>
          <w:lang w:val="en-GB"/>
        </w:rPr>
        <w:t xml:space="preserve"> that more than one million women are diagnosed with each year. </w:t>
      </w:r>
      <w:r w:rsidR="00A917E7">
        <w:rPr>
          <w:rFonts w:ascii="Arial" w:hAnsi="Arial" w:cs="Arial"/>
          <w:sz w:val="24"/>
          <w:szCs w:val="24"/>
          <w:lang w:val="en-GB"/>
        </w:rPr>
        <w:t>Everyone can get involved!</w:t>
      </w:r>
    </w:p>
    <w:p w14:paraId="296AB751" w14:textId="77777777" w:rsidR="00175433" w:rsidRPr="0075270A" w:rsidRDefault="00175433" w:rsidP="00FB4FEA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0FAD20C3" w14:textId="6C162A89" w:rsidR="00FB4FEA" w:rsidRPr="0075270A" w:rsidRDefault="00BA3F17" w:rsidP="00FB4FEA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75270A">
        <w:rPr>
          <w:rFonts w:ascii="Arial" w:hAnsi="Arial" w:cs="Arial"/>
          <w:bCs/>
          <w:sz w:val="24"/>
          <w:szCs w:val="24"/>
          <w:lang w:val="en-GB"/>
        </w:rPr>
        <w:t xml:space="preserve">#GOforTesting #GOforPrevention </w:t>
      </w:r>
    </w:p>
    <w:p w14:paraId="13348976" w14:textId="7E07677A" w:rsidR="00176628" w:rsidRPr="0075270A" w:rsidRDefault="00BA3F17" w:rsidP="004D0B2D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75270A">
        <w:rPr>
          <w:rFonts w:ascii="Arial" w:hAnsi="Arial" w:cs="Arial"/>
          <w:bCs/>
          <w:sz w:val="24"/>
          <w:szCs w:val="24"/>
          <w:lang w:val="en-GB"/>
        </w:rPr>
        <w:t>#GOforPurple #WorldGODay</w:t>
      </w:r>
    </w:p>
    <w:p w14:paraId="0C64A906" w14:textId="77777777" w:rsidR="00176628" w:rsidRPr="0075270A" w:rsidRDefault="00176628" w:rsidP="004D0B2D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3989765B" w14:textId="171A0780" w:rsidR="00CE4883" w:rsidRPr="003E24E0" w:rsidRDefault="003E24E0" w:rsidP="00E05820">
      <w:pPr>
        <w:pStyle w:val="Default"/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Quotes</w:t>
      </w:r>
    </w:p>
    <w:p w14:paraId="621AF139" w14:textId="5A4908B8" w:rsidR="00CE4883" w:rsidRPr="003E24E0" w:rsidRDefault="00CE4883" w:rsidP="00CE4883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E24E0">
        <w:rPr>
          <w:rFonts w:ascii="Arial" w:hAnsi="Arial" w:cs="Arial"/>
          <w:b/>
          <w:bCs/>
          <w:sz w:val="22"/>
          <w:szCs w:val="22"/>
          <w:lang w:val="en-GB"/>
        </w:rPr>
        <w:t>1.</w:t>
      </w:r>
    </w:p>
    <w:p w14:paraId="1245AEC9" w14:textId="514F9CD9" w:rsidR="00B705A3" w:rsidRPr="003E24E0" w:rsidRDefault="00B705A3" w:rsidP="00CE4883">
      <w:pPr>
        <w:spacing w:after="0" w:line="240" w:lineRule="auto"/>
        <w:rPr>
          <w:rFonts w:ascii="Arial" w:hAnsi="Arial" w:cs="Arial"/>
          <w:lang w:val="en-GB"/>
        </w:rPr>
      </w:pPr>
      <w:r w:rsidRPr="00386401">
        <w:rPr>
          <w:rFonts w:ascii="Arial" w:hAnsi="Arial" w:cs="Arial"/>
          <w:i/>
          <w:iCs/>
          <w:lang w:val="en-GB"/>
        </w:rPr>
        <w:t>“</w:t>
      </w:r>
      <w:r w:rsidR="00CE4883" w:rsidRPr="00386401">
        <w:rPr>
          <w:rFonts w:ascii="Arial" w:hAnsi="Arial" w:cs="Arial"/>
          <w:i/>
          <w:iCs/>
          <w:lang w:val="en-GB"/>
        </w:rPr>
        <w:t xml:space="preserve">Today, we have </w:t>
      </w:r>
      <w:r w:rsidR="00252148" w:rsidRPr="00386401">
        <w:rPr>
          <w:rFonts w:ascii="Arial" w:hAnsi="Arial" w:cs="Arial"/>
          <w:i/>
          <w:iCs/>
          <w:lang w:val="en-GB"/>
        </w:rPr>
        <w:t xml:space="preserve">several </w:t>
      </w:r>
      <w:r w:rsidR="00CE4883" w:rsidRPr="00386401">
        <w:rPr>
          <w:rFonts w:ascii="Arial" w:hAnsi="Arial" w:cs="Arial"/>
          <w:i/>
          <w:iCs/>
          <w:lang w:val="en-GB"/>
        </w:rPr>
        <w:t xml:space="preserve">new </w:t>
      </w:r>
      <w:r w:rsidR="00497E9A" w:rsidRPr="00386401">
        <w:rPr>
          <w:rFonts w:ascii="Arial" w:hAnsi="Arial" w:cs="Arial"/>
          <w:i/>
          <w:iCs/>
          <w:lang w:val="en-GB"/>
        </w:rPr>
        <w:t xml:space="preserve">innovative </w:t>
      </w:r>
      <w:r w:rsidR="00CE4883" w:rsidRPr="00386401">
        <w:rPr>
          <w:rFonts w:ascii="Arial" w:hAnsi="Arial" w:cs="Arial"/>
          <w:i/>
          <w:iCs/>
          <w:lang w:val="en-GB"/>
        </w:rPr>
        <w:t xml:space="preserve">treatment options for women with </w:t>
      </w:r>
      <w:proofErr w:type="spellStart"/>
      <w:r w:rsidR="008262A3" w:rsidRPr="00386401">
        <w:rPr>
          <w:rFonts w:ascii="Arial" w:hAnsi="Arial" w:cs="Arial"/>
          <w:i/>
          <w:iCs/>
          <w:lang w:val="en-GB"/>
        </w:rPr>
        <w:t>gynecological</w:t>
      </w:r>
      <w:proofErr w:type="spellEnd"/>
      <w:r w:rsidR="008262A3" w:rsidRPr="00386401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CE4883" w:rsidRPr="00386401">
        <w:rPr>
          <w:rFonts w:ascii="Arial" w:hAnsi="Arial" w:cs="Arial"/>
          <w:i/>
          <w:iCs/>
          <w:lang w:val="en-GB"/>
        </w:rPr>
        <w:t>cancer</w:t>
      </w:r>
      <w:r w:rsidR="008262A3" w:rsidRPr="00386401">
        <w:rPr>
          <w:rFonts w:ascii="Arial" w:hAnsi="Arial" w:cs="Arial"/>
          <w:i/>
          <w:iCs/>
          <w:lang w:val="en-GB"/>
        </w:rPr>
        <w:t>s</w:t>
      </w:r>
      <w:r w:rsidR="00CE4883" w:rsidRPr="00386401">
        <w:rPr>
          <w:rFonts w:ascii="Arial" w:hAnsi="Arial" w:cs="Arial"/>
          <w:i/>
          <w:iCs/>
          <w:lang w:val="en-GB"/>
        </w:rPr>
        <w:t xml:space="preserve">. And most importantly, new testing options that can detect problems early and </w:t>
      </w:r>
      <w:r w:rsidR="00252148" w:rsidRPr="00386401">
        <w:rPr>
          <w:rFonts w:ascii="Arial" w:hAnsi="Arial" w:cs="Arial"/>
          <w:i/>
          <w:iCs/>
          <w:lang w:val="en-GB"/>
        </w:rPr>
        <w:t xml:space="preserve">allow tailored therapies to </w:t>
      </w:r>
      <w:r w:rsidR="00386401" w:rsidRPr="00386401">
        <w:rPr>
          <w:rFonts w:ascii="Arial" w:hAnsi="Arial" w:cs="Arial"/>
          <w:i/>
          <w:iCs/>
          <w:lang w:val="en-GB"/>
        </w:rPr>
        <w:t>improve the</w:t>
      </w:r>
      <w:r w:rsidR="00CE4883" w:rsidRPr="00386401">
        <w:rPr>
          <w:rFonts w:ascii="Arial" w:hAnsi="Arial" w:cs="Arial"/>
          <w:i/>
          <w:iCs/>
          <w:lang w:val="en-GB"/>
        </w:rPr>
        <w:t xml:space="preserve"> prognosis </w:t>
      </w:r>
      <w:r w:rsidR="00252148" w:rsidRPr="00386401">
        <w:rPr>
          <w:rFonts w:ascii="Arial" w:hAnsi="Arial" w:cs="Arial"/>
          <w:i/>
          <w:iCs/>
          <w:lang w:val="en-GB"/>
        </w:rPr>
        <w:t xml:space="preserve">of </w:t>
      </w:r>
      <w:r w:rsidR="00386401" w:rsidRPr="00386401">
        <w:rPr>
          <w:rFonts w:ascii="Arial" w:hAnsi="Arial" w:cs="Arial"/>
          <w:i/>
          <w:iCs/>
          <w:lang w:val="en-GB"/>
        </w:rPr>
        <w:t>our patients</w:t>
      </w:r>
      <w:r w:rsidR="00CE4883" w:rsidRPr="00386401">
        <w:rPr>
          <w:rFonts w:ascii="Arial" w:hAnsi="Arial" w:cs="Arial"/>
          <w:i/>
          <w:iCs/>
          <w:lang w:val="en-GB"/>
        </w:rPr>
        <w:t xml:space="preserve">. Yet many women are not well informed about these new developments, so </w:t>
      </w:r>
      <w:r w:rsidR="00CE4883" w:rsidRPr="00386401">
        <w:rPr>
          <w:rFonts w:ascii="Arial" w:hAnsi="Arial" w:cs="Arial"/>
          <w:i/>
          <w:iCs/>
          <w:lang w:val="en-GB"/>
        </w:rPr>
        <w:t>we want to use World GO Day to raise awareness</w:t>
      </w:r>
      <w:r w:rsidR="00FB7418" w:rsidRPr="00386401">
        <w:rPr>
          <w:rFonts w:ascii="Arial" w:hAnsi="Arial" w:cs="Arial"/>
          <w:i/>
          <w:iCs/>
          <w:lang w:val="en-GB"/>
        </w:rPr>
        <w:t xml:space="preserve"> and to strengthen the patient</w:t>
      </w:r>
      <w:r w:rsidR="00386401">
        <w:rPr>
          <w:rFonts w:ascii="Arial" w:hAnsi="Arial" w:cs="Arial"/>
          <w:i/>
          <w:iCs/>
          <w:lang w:val="en-GB"/>
        </w:rPr>
        <w:t>’</w:t>
      </w:r>
      <w:r w:rsidR="00FB7418" w:rsidRPr="00386401">
        <w:rPr>
          <w:rFonts w:ascii="Arial" w:hAnsi="Arial" w:cs="Arial"/>
          <w:i/>
          <w:iCs/>
          <w:lang w:val="en-GB"/>
        </w:rPr>
        <w:t>s empowerment</w:t>
      </w:r>
      <w:r w:rsidR="008A1FC0" w:rsidRPr="00386401">
        <w:rPr>
          <w:rFonts w:ascii="Arial" w:hAnsi="Arial" w:cs="Arial"/>
          <w:i/>
          <w:iCs/>
          <w:lang w:val="en-GB"/>
        </w:rPr>
        <w:t xml:space="preserve">,” </w:t>
      </w:r>
      <w:r w:rsidRPr="00386401">
        <w:rPr>
          <w:rFonts w:ascii="Arial" w:hAnsi="Arial" w:cs="Arial"/>
          <w:lang w:val="en-GB"/>
        </w:rPr>
        <w:t>explain</w:t>
      </w:r>
      <w:r w:rsidR="0002010F" w:rsidRPr="00386401">
        <w:rPr>
          <w:rFonts w:ascii="Arial" w:hAnsi="Arial" w:cs="Arial"/>
          <w:lang w:val="en-GB"/>
        </w:rPr>
        <w:t>ed</w:t>
      </w:r>
      <w:r w:rsidRPr="00386401">
        <w:rPr>
          <w:rFonts w:ascii="Arial" w:hAnsi="Arial" w:cs="Arial"/>
          <w:lang w:val="en-GB"/>
        </w:rPr>
        <w:t xml:space="preserve"> </w:t>
      </w:r>
      <w:proofErr w:type="spellStart"/>
      <w:r w:rsidRPr="00386401">
        <w:rPr>
          <w:rFonts w:ascii="Arial" w:hAnsi="Arial" w:cs="Arial"/>
          <w:lang w:val="en-GB"/>
        </w:rPr>
        <w:t>ENGAGe</w:t>
      </w:r>
      <w:proofErr w:type="spellEnd"/>
      <w:r w:rsidR="00EB23DD" w:rsidRPr="00386401">
        <w:rPr>
          <w:rStyle w:val="FootnoteReference"/>
          <w:rFonts w:ascii="Arial" w:hAnsi="Arial" w:cs="Arial"/>
          <w:lang w:val="en-GB"/>
        </w:rPr>
        <w:footnoteReference w:id="2"/>
      </w:r>
      <w:r w:rsidRPr="00386401">
        <w:rPr>
          <w:rFonts w:ascii="Arial" w:hAnsi="Arial" w:cs="Arial"/>
          <w:lang w:val="en-GB"/>
        </w:rPr>
        <w:t xml:space="preserve"> Co-Chair</w:t>
      </w:r>
      <w:r w:rsidR="00386401" w:rsidRPr="00386401">
        <w:rPr>
          <w:rFonts w:ascii="Arial" w:hAnsi="Arial" w:cs="Arial"/>
          <w:lang w:val="en-GB"/>
        </w:rPr>
        <w:t xml:space="preserve"> and ESGO council member</w:t>
      </w:r>
      <w:r w:rsidR="00386401">
        <w:rPr>
          <w:rFonts w:ascii="Arial" w:hAnsi="Arial" w:cs="Arial"/>
          <w:lang w:val="en-GB"/>
        </w:rPr>
        <w:t xml:space="preserve"> </w:t>
      </w:r>
      <w:proofErr w:type="spellStart"/>
      <w:r w:rsidR="0002010F" w:rsidRPr="00386401">
        <w:rPr>
          <w:rFonts w:ascii="Arial" w:hAnsi="Arial" w:cs="Arial"/>
          <w:iCs/>
          <w:lang w:val="en-GB"/>
        </w:rPr>
        <w:t>J</w:t>
      </w:r>
      <w:r w:rsidR="0002010F" w:rsidRPr="00386401">
        <w:rPr>
          <w:rFonts w:ascii="Arial" w:hAnsi="Arial" w:cs="Arial"/>
          <w:lang w:val="en-GB"/>
        </w:rPr>
        <w:t>alid</w:t>
      </w:r>
      <w:proofErr w:type="spellEnd"/>
      <w:r w:rsidR="0002010F" w:rsidRPr="00386401">
        <w:rPr>
          <w:rFonts w:ascii="Arial" w:hAnsi="Arial" w:cs="Arial"/>
          <w:lang w:val="en-GB"/>
        </w:rPr>
        <w:t xml:space="preserve"> </w:t>
      </w:r>
      <w:proofErr w:type="spellStart"/>
      <w:r w:rsidR="0002010F" w:rsidRPr="00386401">
        <w:rPr>
          <w:rFonts w:ascii="Arial" w:hAnsi="Arial" w:cs="Arial"/>
          <w:lang w:val="en-GB"/>
        </w:rPr>
        <w:t>Sehouli</w:t>
      </w:r>
      <w:proofErr w:type="spellEnd"/>
      <w:r w:rsidR="00386401">
        <w:rPr>
          <w:rFonts w:ascii="Arial" w:hAnsi="Arial" w:cs="Arial"/>
          <w:lang w:val="en-GB"/>
        </w:rPr>
        <w:t>.</w:t>
      </w:r>
    </w:p>
    <w:p w14:paraId="3F400DB2" w14:textId="77777777" w:rsidR="00CE4883" w:rsidRPr="003E24E0" w:rsidRDefault="00CE4883" w:rsidP="00CE4883">
      <w:pPr>
        <w:spacing w:after="0" w:line="240" w:lineRule="auto"/>
        <w:rPr>
          <w:rFonts w:ascii="Arial" w:hAnsi="Arial" w:cs="Arial"/>
          <w:lang w:val="en-GB"/>
        </w:rPr>
      </w:pPr>
    </w:p>
    <w:p w14:paraId="7A885D73" w14:textId="33F801F8" w:rsidR="00CE4883" w:rsidRPr="003E24E0" w:rsidRDefault="00CE4883" w:rsidP="00CE4883">
      <w:pPr>
        <w:spacing w:after="0" w:line="240" w:lineRule="auto"/>
        <w:rPr>
          <w:rFonts w:ascii="Calibri" w:hAnsi="Calibri" w:cs="Calibri"/>
          <w:b/>
          <w:bCs/>
          <w:color w:val="1F497D"/>
          <w:lang w:val="en-GB"/>
        </w:rPr>
      </w:pPr>
      <w:r w:rsidRPr="003E24E0">
        <w:rPr>
          <w:rFonts w:ascii="Arial" w:hAnsi="Arial" w:cs="Arial"/>
          <w:b/>
          <w:bCs/>
          <w:lang w:val="en-GB"/>
        </w:rPr>
        <w:t>2.</w:t>
      </w:r>
    </w:p>
    <w:p w14:paraId="164F232C" w14:textId="1DA0ED1B" w:rsidR="001D7979" w:rsidRPr="003E24E0" w:rsidRDefault="001D7979" w:rsidP="00CE4883">
      <w:pPr>
        <w:spacing w:after="0" w:line="240" w:lineRule="auto"/>
        <w:jc w:val="both"/>
        <w:rPr>
          <w:rFonts w:ascii="Arial" w:hAnsi="Arial" w:cs="Arial"/>
          <w:i/>
          <w:iCs/>
          <w:lang w:val="en-GB"/>
        </w:rPr>
      </w:pPr>
      <w:r w:rsidRPr="003E24E0">
        <w:rPr>
          <w:rFonts w:ascii="Arial" w:hAnsi="Arial" w:cs="Arial"/>
          <w:i/>
          <w:iCs/>
          <w:lang w:val="en-GB"/>
        </w:rPr>
        <w:t>“</w:t>
      </w:r>
      <w:r w:rsidR="00CE4883" w:rsidRPr="003E24E0">
        <w:rPr>
          <w:rFonts w:ascii="Arial" w:hAnsi="Arial" w:cs="Arial"/>
          <w:i/>
          <w:iCs/>
          <w:lang w:val="en-GB"/>
        </w:rPr>
        <w:t>A healthy lifestyle and diet with plenty of physical activity</w:t>
      </w:r>
      <w:r w:rsidR="00406F13">
        <w:rPr>
          <w:rFonts w:ascii="Arial" w:hAnsi="Arial" w:cs="Arial"/>
          <w:i/>
          <w:iCs/>
          <w:lang w:val="en-GB"/>
        </w:rPr>
        <w:t xml:space="preserve"> and mental well-being</w:t>
      </w:r>
      <w:r w:rsidR="00CE4883" w:rsidRPr="003E24E0">
        <w:rPr>
          <w:rFonts w:ascii="Arial" w:hAnsi="Arial" w:cs="Arial"/>
          <w:i/>
          <w:iCs/>
          <w:lang w:val="en-GB"/>
        </w:rPr>
        <w:t xml:space="preserve"> is one of the most important things you can do to avoid health problems, including cancer. </w:t>
      </w:r>
      <w:r w:rsidR="00406F13">
        <w:rPr>
          <w:rFonts w:ascii="Arial" w:hAnsi="Arial" w:cs="Arial"/>
          <w:i/>
          <w:iCs/>
          <w:lang w:val="en-GB"/>
        </w:rPr>
        <w:t>T</w:t>
      </w:r>
      <w:r w:rsidR="00CE4883" w:rsidRPr="003E24E0">
        <w:rPr>
          <w:rFonts w:ascii="Arial" w:hAnsi="Arial" w:cs="Arial"/>
          <w:i/>
          <w:iCs/>
          <w:lang w:val="en-GB"/>
        </w:rPr>
        <w:t xml:space="preserve">his year, we also want to point out a fact that requires a great deal of personal courage. Get tested. </w:t>
      </w:r>
      <w:r w:rsidR="00F41439">
        <w:rPr>
          <w:rFonts w:ascii="Arial" w:hAnsi="Arial" w:cs="Arial"/>
          <w:i/>
          <w:iCs/>
          <w:lang w:val="en-GB"/>
        </w:rPr>
        <w:t>Don’t</w:t>
      </w:r>
      <w:r w:rsidR="00F41439" w:rsidRPr="003E24E0">
        <w:rPr>
          <w:rFonts w:ascii="Arial" w:hAnsi="Arial" w:cs="Arial"/>
          <w:i/>
          <w:iCs/>
          <w:lang w:val="en-GB"/>
        </w:rPr>
        <w:t xml:space="preserve"> </w:t>
      </w:r>
      <w:r w:rsidR="00CE4883" w:rsidRPr="003E24E0">
        <w:rPr>
          <w:rFonts w:ascii="Arial" w:hAnsi="Arial" w:cs="Arial"/>
          <w:i/>
          <w:iCs/>
          <w:lang w:val="en-GB"/>
        </w:rPr>
        <w:t xml:space="preserve">be afraid and </w:t>
      </w:r>
      <w:r w:rsidR="00F41439">
        <w:rPr>
          <w:rFonts w:ascii="Arial" w:hAnsi="Arial" w:cs="Arial"/>
          <w:i/>
          <w:iCs/>
          <w:lang w:val="en-GB"/>
        </w:rPr>
        <w:t xml:space="preserve">do </w:t>
      </w:r>
      <w:r w:rsidR="00CE4883" w:rsidRPr="003E24E0">
        <w:rPr>
          <w:rFonts w:ascii="Arial" w:hAnsi="Arial" w:cs="Arial"/>
          <w:i/>
          <w:iCs/>
          <w:lang w:val="en-GB"/>
        </w:rPr>
        <w:t>go</w:t>
      </w:r>
      <w:r w:rsidR="008262A3" w:rsidRPr="003E24E0">
        <w:rPr>
          <w:rFonts w:ascii="Arial" w:hAnsi="Arial" w:cs="Arial"/>
          <w:i/>
          <w:iCs/>
          <w:lang w:val="en-GB"/>
        </w:rPr>
        <w:t xml:space="preserve"> for testing</w:t>
      </w:r>
      <w:r w:rsidR="00CE4883" w:rsidRPr="003E24E0">
        <w:rPr>
          <w:rFonts w:ascii="Arial" w:hAnsi="Arial" w:cs="Arial"/>
          <w:i/>
          <w:iCs/>
          <w:lang w:val="en-GB"/>
        </w:rPr>
        <w:t xml:space="preserve">. Talk to your doctor, ask for information about </w:t>
      </w:r>
      <w:proofErr w:type="spellStart"/>
      <w:r w:rsidR="00CE4883" w:rsidRPr="003E24E0">
        <w:rPr>
          <w:rFonts w:ascii="Arial" w:hAnsi="Arial" w:cs="Arial"/>
          <w:i/>
          <w:iCs/>
          <w:lang w:val="en-GB"/>
        </w:rPr>
        <w:t>gynecologic</w:t>
      </w:r>
      <w:proofErr w:type="spellEnd"/>
      <w:r w:rsidR="00CE4883" w:rsidRPr="003E24E0">
        <w:rPr>
          <w:rFonts w:ascii="Arial" w:hAnsi="Arial" w:cs="Arial"/>
          <w:i/>
          <w:iCs/>
          <w:lang w:val="en-GB"/>
        </w:rPr>
        <w:t xml:space="preserve"> cancers, and go for regular preventive screenings</w:t>
      </w:r>
      <w:r w:rsidR="00497E9A">
        <w:rPr>
          <w:rFonts w:ascii="Arial" w:hAnsi="Arial" w:cs="Arial"/>
          <w:i/>
          <w:iCs/>
          <w:lang w:val="en-GB"/>
        </w:rPr>
        <w:t xml:space="preserve"> and</w:t>
      </w:r>
      <w:r w:rsidR="00147CAF" w:rsidRPr="003E24E0">
        <w:rPr>
          <w:rFonts w:ascii="Arial" w:hAnsi="Arial" w:cs="Arial"/>
          <w:i/>
          <w:iCs/>
          <w:lang w:val="en-GB"/>
        </w:rPr>
        <w:t xml:space="preserve"> gene testing</w:t>
      </w:r>
      <w:r w:rsidR="00406F13">
        <w:rPr>
          <w:rFonts w:ascii="Arial" w:hAnsi="Arial" w:cs="Arial"/>
          <w:i/>
          <w:iCs/>
          <w:lang w:val="en-GB"/>
        </w:rPr>
        <w:t>, if relevant in your case</w:t>
      </w:r>
      <w:r w:rsidRPr="003E24E0">
        <w:rPr>
          <w:rFonts w:ascii="Arial" w:hAnsi="Arial" w:cs="Arial"/>
          <w:i/>
          <w:iCs/>
          <w:lang w:val="en-GB"/>
        </w:rPr>
        <w:t>,”</w:t>
      </w:r>
      <w:r w:rsidRPr="003E24E0">
        <w:rPr>
          <w:rFonts w:ascii="Arial" w:hAnsi="Arial" w:cs="Arial"/>
          <w:lang w:val="en-GB"/>
        </w:rPr>
        <w:t xml:space="preserve"> said </w:t>
      </w:r>
      <w:proofErr w:type="spellStart"/>
      <w:r w:rsidR="00812DBE" w:rsidRPr="003E24E0">
        <w:rPr>
          <w:rFonts w:ascii="Arial" w:hAnsi="Arial" w:cs="Arial"/>
          <w:lang w:val="en-GB"/>
        </w:rPr>
        <w:t>E</w:t>
      </w:r>
      <w:r w:rsidR="00856C2A" w:rsidRPr="003E24E0">
        <w:rPr>
          <w:rFonts w:ascii="Arial" w:hAnsi="Arial" w:cs="Arial"/>
          <w:lang w:val="en-GB"/>
        </w:rPr>
        <w:t>NGAGe</w:t>
      </w:r>
      <w:proofErr w:type="spellEnd"/>
      <w:r w:rsidR="00812DBE" w:rsidRPr="003E24E0">
        <w:rPr>
          <w:rFonts w:ascii="Arial" w:hAnsi="Arial" w:cs="Arial"/>
          <w:lang w:val="en-GB"/>
        </w:rPr>
        <w:t xml:space="preserve"> </w:t>
      </w:r>
      <w:r w:rsidR="00856C2A" w:rsidRPr="003E24E0">
        <w:rPr>
          <w:rFonts w:ascii="Arial" w:hAnsi="Arial" w:cs="Arial"/>
          <w:lang w:val="en-GB"/>
        </w:rPr>
        <w:t>C</w:t>
      </w:r>
      <w:r w:rsidR="00812DBE" w:rsidRPr="003E24E0">
        <w:rPr>
          <w:rFonts w:ascii="Arial" w:hAnsi="Arial" w:cs="Arial"/>
          <w:lang w:val="en-GB"/>
        </w:rPr>
        <w:t xml:space="preserve">o-chair Petra </w:t>
      </w:r>
      <w:proofErr w:type="spellStart"/>
      <w:r w:rsidR="00812DBE" w:rsidRPr="003E24E0">
        <w:rPr>
          <w:rFonts w:ascii="Arial" w:hAnsi="Arial" w:cs="Arial"/>
          <w:lang w:val="en-GB"/>
        </w:rPr>
        <w:t>Adámková</w:t>
      </w:r>
      <w:proofErr w:type="spellEnd"/>
      <w:r w:rsidR="00812DBE" w:rsidRPr="003E24E0">
        <w:rPr>
          <w:rFonts w:ascii="Arial" w:hAnsi="Arial" w:cs="Arial"/>
          <w:lang w:val="en-GB"/>
        </w:rPr>
        <w:t>.</w:t>
      </w:r>
    </w:p>
    <w:p w14:paraId="0DFBA5BC" w14:textId="77777777" w:rsidR="00CE4883" w:rsidRPr="003E24E0" w:rsidRDefault="00CE4883" w:rsidP="00CE4883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6A30332" w14:textId="280AAD9B" w:rsidR="00CE4883" w:rsidRPr="003E24E0" w:rsidRDefault="00CE4883" w:rsidP="00CE4883">
      <w:pPr>
        <w:spacing w:after="0" w:line="240" w:lineRule="auto"/>
        <w:jc w:val="both"/>
        <w:rPr>
          <w:b/>
          <w:bCs/>
          <w:lang w:val="en-GB"/>
        </w:rPr>
      </w:pPr>
      <w:r w:rsidRPr="003E24E0">
        <w:rPr>
          <w:rFonts w:ascii="Arial" w:hAnsi="Arial" w:cs="Arial"/>
          <w:b/>
          <w:bCs/>
          <w:lang w:val="en-GB"/>
        </w:rPr>
        <w:t>3.</w:t>
      </w:r>
    </w:p>
    <w:p w14:paraId="5ED43CAA" w14:textId="3D3974DE" w:rsidR="004064A2" w:rsidRPr="003E24E0" w:rsidRDefault="008262A3" w:rsidP="00176628">
      <w:pPr>
        <w:spacing w:after="0" w:line="240" w:lineRule="auto"/>
        <w:rPr>
          <w:rFonts w:ascii="Arial" w:hAnsi="Arial" w:cs="Arial"/>
          <w:iCs/>
          <w:lang w:val="en-GB"/>
        </w:rPr>
      </w:pPr>
      <w:r w:rsidRPr="00386401">
        <w:rPr>
          <w:rFonts w:ascii="Arial" w:hAnsi="Arial" w:cs="Arial"/>
          <w:i/>
          <w:lang w:val="en-GB"/>
        </w:rPr>
        <w:t>“</w:t>
      </w:r>
      <w:proofErr w:type="spellStart"/>
      <w:r w:rsidRPr="00386401">
        <w:rPr>
          <w:rFonts w:ascii="Arial" w:hAnsi="Arial" w:cs="Arial"/>
          <w:i/>
          <w:lang w:val="en-GB"/>
        </w:rPr>
        <w:t>Gynecological</w:t>
      </w:r>
      <w:proofErr w:type="spellEnd"/>
      <w:r w:rsidRPr="00386401">
        <w:rPr>
          <w:rFonts w:ascii="Arial" w:hAnsi="Arial" w:cs="Arial"/>
          <w:i/>
          <w:lang w:val="en-GB"/>
        </w:rPr>
        <w:t xml:space="preserve"> cancers are among the most common cancers affecting women</w:t>
      </w:r>
      <w:r w:rsidR="00497E9A" w:rsidRPr="00386401">
        <w:rPr>
          <w:rFonts w:ascii="Arial" w:hAnsi="Arial" w:cs="Arial"/>
          <w:i/>
          <w:lang w:val="en-GB"/>
        </w:rPr>
        <w:t>. Nevertheless, many women are not adequate</w:t>
      </w:r>
      <w:r w:rsidR="00386401">
        <w:rPr>
          <w:rFonts w:ascii="Arial" w:hAnsi="Arial" w:cs="Arial"/>
          <w:i/>
          <w:lang w:val="en-GB"/>
        </w:rPr>
        <w:t>ly</w:t>
      </w:r>
      <w:r w:rsidR="00497E9A" w:rsidRPr="00386401">
        <w:rPr>
          <w:rFonts w:ascii="Arial" w:hAnsi="Arial" w:cs="Arial"/>
          <w:i/>
          <w:lang w:val="en-GB"/>
        </w:rPr>
        <w:t xml:space="preserve"> informed by their doctors about the opportunities for prevention and screening. Please</w:t>
      </w:r>
      <w:r w:rsidR="00386401">
        <w:rPr>
          <w:rFonts w:ascii="Arial" w:hAnsi="Arial" w:cs="Arial"/>
          <w:i/>
          <w:lang w:val="en-GB"/>
        </w:rPr>
        <w:t>,</w:t>
      </w:r>
      <w:r w:rsidR="00497E9A" w:rsidRPr="00386401">
        <w:rPr>
          <w:rFonts w:ascii="Arial" w:hAnsi="Arial" w:cs="Arial"/>
          <w:i/>
          <w:lang w:val="en-GB"/>
        </w:rPr>
        <w:t xml:space="preserve"> ask you doctors proactively. </w:t>
      </w:r>
      <w:r w:rsidRPr="00386401">
        <w:rPr>
          <w:rFonts w:ascii="Arial" w:hAnsi="Arial" w:cs="Arial"/>
          <w:i/>
          <w:lang w:val="en-GB"/>
        </w:rPr>
        <w:t xml:space="preserve">We would like to use World GO Day to raise awareness and highlight the importance of physical activity, healthy </w:t>
      </w:r>
      <w:r w:rsidR="00E33E27" w:rsidRPr="00386401">
        <w:rPr>
          <w:rFonts w:ascii="Arial" w:hAnsi="Arial" w:cs="Arial"/>
          <w:i/>
          <w:lang w:val="en-GB"/>
        </w:rPr>
        <w:t>diet,</w:t>
      </w:r>
      <w:r w:rsidRPr="00386401">
        <w:rPr>
          <w:rFonts w:ascii="Arial" w:hAnsi="Arial" w:cs="Arial"/>
          <w:i/>
          <w:lang w:val="en-GB"/>
        </w:rPr>
        <w:t xml:space="preserve"> </w:t>
      </w:r>
      <w:r w:rsidR="00406F13" w:rsidRPr="00386401">
        <w:rPr>
          <w:rFonts w:ascii="Arial" w:hAnsi="Arial" w:cs="Arial"/>
          <w:i/>
          <w:lang w:val="en-GB"/>
        </w:rPr>
        <w:t>regularly check</w:t>
      </w:r>
      <w:r w:rsidR="00406F13" w:rsidRPr="00386401">
        <w:rPr>
          <w:rFonts w:ascii="Arial" w:hAnsi="Arial" w:cs="Arial"/>
          <w:i/>
          <w:lang w:val="en-GB"/>
        </w:rPr>
        <w:t>-ups</w:t>
      </w:r>
      <w:r w:rsidR="00D77337" w:rsidRPr="00386401">
        <w:rPr>
          <w:rFonts w:ascii="Arial" w:hAnsi="Arial" w:cs="Arial"/>
          <w:i/>
          <w:lang w:val="en-GB"/>
        </w:rPr>
        <w:t xml:space="preserve"> and expert </w:t>
      </w:r>
      <w:r w:rsidR="00386401" w:rsidRPr="00386401">
        <w:rPr>
          <w:rFonts w:ascii="Arial" w:hAnsi="Arial" w:cs="Arial"/>
          <w:i/>
          <w:lang w:val="en-GB"/>
        </w:rPr>
        <w:t>opinions,</w:t>
      </w:r>
      <w:r w:rsidR="001D7979" w:rsidRPr="00386401">
        <w:rPr>
          <w:rFonts w:ascii="Arial" w:hAnsi="Arial" w:cs="Arial"/>
          <w:i/>
          <w:lang w:val="en-GB"/>
        </w:rPr>
        <w:t>”</w:t>
      </w:r>
      <w:r w:rsidR="001D7979" w:rsidRPr="00386401">
        <w:rPr>
          <w:rFonts w:ascii="Arial" w:hAnsi="Arial" w:cs="Arial"/>
          <w:iCs/>
          <w:lang w:val="en-GB"/>
        </w:rPr>
        <w:t xml:space="preserve"> </w:t>
      </w:r>
      <w:r w:rsidR="00D77337" w:rsidRPr="00386401">
        <w:rPr>
          <w:rFonts w:ascii="Arial" w:hAnsi="Arial" w:cs="Arial"/>
          <w:lang w:val="en-GB"/>
        </w:rPr>
        <w:t xml:space="preserve">underlined </w:t>
      </w:r>
      <w:proofErr w:type="spellStart"/>
      <w:r w:rsidRPr="00386401">
        <w:rPr>
          <w:rFonts w:ascii="Arial" w:hAnsi="Arial" w:cs="Arial"/>
          <w:lang w:val="en-GB"/>
        </w:rPr>
        <w:t>ENGAGe</w:t>
      </w:r>
      <w:proofErr w:type="spellEnd"/>
      <w:r w:rsidRPr="00386401">
        <w:rPr>
          <w:rStyle w:val="FootnoteReference"/>
          <w:rFonts w:ascii="Arial" w:hAnsi="Arial" w:cs="Arial"/>
          <w:lang w:val="en-GB"/>
        </w:rPr>
        <w:footnoteReference w:id="3"/>
      </w:r>
      <w:r w:rsidRPr="00386401">
        <w:rPr>
          <w:rFonts w:ascii="Arial" w:hAnsi="Arial" w:cs="Arial"/>
          <w:lang w:val="en-GB"/>
        </w:rPr>
        <w:t xml:space="preserve"> </w:t>
      </w:r>
      <w:r w:rsidRPr="00386401">
        <w:rPr>
          <w:rFonts w:ascii="Arial" w:hAnsi="Arial" w:cs="Arial"/>
          <w:lang w:val="en-GB"/>
        </w:rPr>
        <w:t>Co-Chair</w:t>
      </w:r>
      <w:r w:rsidRPr="00386401">
        <w:rPr>
          <w:rFonts w:ascii="Arial" w:hAnsi="Arial" w:cs="Arial"/>
          <w:iCs/>
          <w:lang w:val="en-GB"/>
        </w:rPr>
        <w:t xml:space="preserve"> </w:t>
      </w:r>
      <w:proofErr w:type="spellStart"/>
      <w:r w:rsidR="008255D0" w:rsidRPr="00386401">
        <w:rPr>
          <w:rFonts w:ascii="Arial" w:hAnsi="Arial" w:cs="Arial"/>
          <w:iCs/>
          <w:lang w:val="en-GB"/>
        </w:rPr>
        <w:t>J</w:t>
      </w:r>
      <w:r w:rsidR="008255D0" w:rsidRPr="00386401">
        <w:rPr>
          <w:rFonts w:ascii="Arial" w:hAnsi="Arial" w:cs="Arial"/>
          <w:lang w:val="en-GB" w:bidi="ar-SA"/>
        </w:rPr>
        <w:t>alid</w:t>
      </w:r>
      <w:proofErr w:type="spellEnd"/>
      <w:r w:rsidR="008255D0" w:rsidRPr="00386401">
        <w:rPr>
          <w:rFonts w:ascii="Arial" w:hAnsi="Arial" w:cs="Arial"/>
          <w:lang w:val="en-GB" w:bidi="ar-SA"/>
        </w:rPr>
        <w:t xml:space="preserve"> </w:t>
      </w:r>
      <w:proofErr w:type="spellStart"/>
      <w:r w:rsidR="008255D0" w:rsidRPr="00386401">
        <w:rPr>
          <w:rFonts w:ascii="Arial" w:hAnsi="Arial" w:cs="Arial"/>
          <w:lang w:val="en-GB" w:bidi="ar-SA"/>
        </w:rPr>
        <w:t>Sehouli</w:t>
      </w:r>
      <w:proofErr w:type="spellEnd"/>
      <w:r w:rsidR="001D7979" w:rsidRPr="00386401">
        <w:rPr>
          <w:rFonts w:ascii="Arial" w:hAnsi="Arial" w:cs="Arial"/>
          <w:iCs/>
          <w:lang w:val="en-GB"/>
        </w:rPr>
        <w:t>.</w:t>
      </w:r>
    </w:p>
    <w:p w14:paraId="167D8600" w14:textId="77777777" w:rsidR="00176628" w:rsidRPr="003E24E0" w:rsidRDefault="00176628" w:rsidP="00176628">
      <w:pPr>
        <w:spacing w:after="0" w:line="240" w:lineRule="auto"/>
        <w:rPr>
          <w:rFonts w:ascii="Arial" w:hAnsi="Arial" w:cs="Arial"/>
          <w:iCs/>
          <w:lang w:val="en-GB"/>
        </w:rPr>
      </w:pPr>
    </w:p>
    <w:p w14:paraId="202652DB" w14:textId="77777777" w:rsidR="00176628" w:rsidRPr="003E24E0" w:rsidRDefault="00176628" w:rsidP="00176628">
      <w:pPr>
        <w:spacing w:after="0" w:line="240" w:lineRule="auto"/>
        <w:rPr>
          <w:rFonts w:ascii="Arial" w:hAnsi="Arial" w:cs="Arial"/>
          <w:iCs/>
          <w:lang w:val="en-GB"/>
        </w:rPr>
      </w:pPr>
    </w:p>
    <w:p w14:paraId="0F282658" w14:textId="77777777" w:rsidR="00523641" w:rsidRPr="0075270A" w:rsidRDefault="00523641" w:rsidP="0052364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  <w:bookmarkStart w:id="2" w:name="_Hlk107339147"/>
      <w:r w:rsidRPr="0075270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Media Contact </w:t>
      </w:r>
    </w:p>
    <w:p w14:paraId="1253B69E" w14:textId="5FE53192" w:rsidR="00523641" w:rsidRPr="0075270A" w:rsidRDefault="00B705A3" w:rsidP="005236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Petra </w:t>
      </w:r>
      <w:proofErr w:type="spellStart"/>
      <w:r w:rsidRPr="0075270A">
        <w:rPr>
          <w:rFonts w:ascii="Arial" w:hAnsi="Arial" w:cs="Arial"/>
          <w:color w:val="auto"/>
          <w:sz w:val="22"/>
          <w:szCs w:val="22"/>
          <w:lang w:val="en-GB"/>
        </w:rPr>
        <w:t>Adámková</w:t>
      </w:r>
      <w:proofErr w:type="spellEnd"/>
      <w:r w:rsidR="00523641"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, </w:t>
      </w:r>
      <w:proofErr w:type="spellStart"/>
      <w:r w:rsidR="00B237FC">
        <w:rPr>
          <w:rFonts w:ascii="Arial" w:hAnsi="Arial" w:cs="Arial"/>
          <w:color w:val="auto"/>
          <w:sz w:val="22"/>
          <w:szCs w:val="22"/>
          <w:lang w:val="en-GB"/>
        </w:rPr>
        <w:t>ENGAGe</w:t>
      </w:r>
      <w:proofErr w:type="spellEnd"/>
      <w:r w:rsidR="00B237FC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3E24E0">
        <w:rPr>
          <w:rFonts w:ascii="Arial" w:eastAsia="Times New Roman" w:hAnsi="Arial" w:cs="Arial"/>
          <w:sz w:val="22"/>
          <w:szCs w:val="22"/>
          <w:lang w:val="en-GB" w:eastAsia="cs-CZ" w:bidi="ar-SA"/>
        </w:rPr>
        <w:t>Co-chair &amp; WGOD project manager</w:t>
      </w:r>
    </w:p>
    <w:p w14:paraId="30918B2A" w14:textId="77777777" w:rsidR="00306206" w:rsidRPr="0075270A" w:rsidRDefault="00523641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Email: </w:t>
      </w:r>
      <w:hyperlink r:id="rId9" w:history="1">
        <w:r w:rsidRPr="0075270A">
          <w:rPr>
            <w:rStyle w:val="Hyperlink"/>
            <w:rFonts w:ascii="Arial" w:hAnsi="Arial" w:cs="Arial"/>
            <w:sz w:val="22"/>
            <w:szCs w:val="22"/>
            <w:lang w:val="en-GB"/>
          </w:rPr>
          <w:t>worldgoday@esgo.org</w:t>
        </w:r>
      </w:hyperlink>
      <w:r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14:paraId="5A9493D6" w14:textId="77777777" w:rsidR="00856C2A" w:rsidRPr="0075270A" w:rsidRDefault="00000000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hyperlink r:id="rId10" w:history="1">
        <w:r w:rsidR="00856C2A" w:rsidRPr="0075270A">
          <w:rPr>
            <w:rStyle w:val="Hyperlink"/>
            <w:rFonts w:ascii="Arial" w:hAnsi="Arial" w:cs="Arial"/>
            <w:sz w:val="22"/>
            <w:szCs w:val="22"/>
            <w:lang w:val="en-GB"/>
          </w:rPr>
          <w:t>www.worldgoday.org</w:t>
        </w:r>
      </w:hyperlink>
      <w:r w:rsidR="00856C2A"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14:paraId="10F860D2" w14:textId="77777777" w:rsidR="00FE30FD" w:rsidRPr="0075270A" w:rsidRDefault="00FE30FD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</w:p>
    <w:p w14:paraId="0877AA8C" w14:textId="77777777" w:rsidR="00147CAF" w:rsidRPr="0075270A" w:rsidRDefault="00147CAF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</w:p>
    <w:p w14:paraId="0F8691FA" w14:textId="77777777" w:rsidR="00176628" w:rsidRPr="0075270A" w:rsidRDefault="00176628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</w:p>
    <w:p w14:paraId="23A7173B" w14:textId="77777777" w:rsidR="00E4070B" w:rsidRPr="0075270A" w:rsidRDefault="00E4070B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75270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About </w:t>
      </w:r>
      <w:r w:rsidR="00E609F6" w:rsidRPr="0075270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Gynaecologic</w:t>
      </w:r>
      <w:r w:rsidR="00A67DF8" w:rsidRPr="0075270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al</w:t>
      </w:r>
      <w:r w:rsidR="00685EE4" w:rsidRPr="0075270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Cancers</w:t>
      </w:r>
    </w:p>
    <w:p w14:paraId="2AFDC70A" w14:textId="6D6F6A95" w:rsidR="00A84C72" w:rsidRPr="0075270A" w:rsidRDefault="00C64A82" w:rsidP="00C25DCE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75270A">
        <w:rPr>
          <w:rFonts w:ascii="Arial" w:hAnsi="Arial" w:cs="Arial"/>
          <w:lang w:val="en-GB"/>
        </w:rPr>
        <w:t xml:space="preserve">Over 1.3 million women worldwide were diagnosed with </w:t>
      </w:r>
      <w:r w:rsidR="00E609F6" w:rsidRPr="0075270A">
        <w:rPr>
          <w:rFonts w:ascii="Arial" w:hAnsi="Arial" w:cs="Arial"/>
          <w:lang w:val="en-GB"/>
        </w:rPr>
        <w:t>gynaecologic</w:t>
      </w:r>
      <w:r w:rsidR="00CD3F97" w:rsidRPr="0075270A">
        <w:rPr>
          <w:rFonts w:ascii="Arial" w:hAnsi="Arial" w:cs="Arial"/>
          <w:lang w:val="en-GB"/>
        </w:rPr>
        <w:t>al</w:t>
      </w:r>
      <w:r w:rsidRPr="0075270A">
        <w:rPr>
          <w:rFonts w:ascii="Arial" w:hAnsi="Arial" w:cs="Arial"/>
          <w:lang w:val="en-GB"/>
        </w:rPr>
        <w:t xml:space="preserve"> cancers in 20</w:t>
      </w:r>
      <w:r w:rsidR="00E37BB0" w:rsidRPr="0075270A">
        <w:rPr>
          <w:rFonts w:ascii="Arial" w:hAnsi="Arial" w:cs="Arial"/>
          <w:lang w:val="en-GB"/>
        </w:rPr>
        <w:t>20</w:t>
      </w:r>
      <w:r w:rsidRPr="0075270A">
        <w:rPr>
          <w:rFonts w:ascii="Arial" w:hAnsi="Arial" w:cs="Arial"/>
          <w:lang w:val="en-GB"/>
        </w:rPr>
        <w:t xml:space="preserve">: </w:t>
      </w:r>
      <w:r w:rsidR="00CD3F97" w:rsidRPr="0075270A">
        <w:rPr>
          <w:rFonts w:ascii="Arial" w:hAnsi="Arial" w:cs="Arial"/>
          <w:lang w:val="en-GB"/>
        </w:rPr>
        <w:t>of these</w:t>
      </w:r>
      <w:r w:rsidR="005D5B5B" w:rsidRPr="0075270A">
        <w:rPr>
          <w:rFonts w:ascii="Arial" w:hAnsi="Arial" w:cs="Arial"/>
          <w:lang w:val="en-GB"/>
        </w:rPr>
        <w:t>,</w:t>
      </w:r>
      <w:r w:rsidR="00CD3F97" w:rsidRPr="0075270A">
        <w:rPr>
          <w:rFonts w:ascii="Arial" w:hAnsi="Arial" w:cs="Arial"/>
          <w:lang w:val="en-GB"/>
        </w:rPr>
        <w:t xml:space="preserve"> </w:t>
      </w:r>
      <w:r w:rsidR="005166B2" w:rsidRPr="0075270A">
        <w:rPr>
          <w:rFonts w:ascii="Arial" w:hAnsi="Arial" w:cs="Arial"/>
          <w:lang w:val="en-GB"/>
        </w:rPr>
        <w:t>approx</w:t>
      </w:r>
      <w:r w:rsidR="006261E9" w:rsidRPr="0075270A">
        <w:rPr>
          <w:rFonts w:ascii="Arial" w:hAnsi="Arial" w:cs="Arial"/>
          <w:lang w:val="en-GB"/>
        </w:rPr>
        <w:t>imately</w:t>
      </w:r>
      <w:r w:rsidR="005166B2" w:rsidRPr="0075270A">
        <w:rPr>
          <w:rFonts w:ascii="Arial" w:hAnsi="Arial" w:cs="Arial"/>
          <w:lang w:val="en-GB"/>
        </w:rPr>
        <w:t xml:space="preserve"> </w:t>
      </w:r>
      <w:r w:rsidRPr="0075270A">
        <w:rPr>
          <w:rFonts w:ascii="Arial" w:hAnsi="Arial" w:cs="Arial"/>
          <w:lang w:val="en-GB"/>
        </w:rPr>
        <w:t>44%</w:t>
      </w:r>
      <w:r w:rsidR="00811492" w:rsidRPr="0075270A">
        <w:rPr>
          <w:rFonts w:ascii="Arial" w:hAnsi="Arial" w:cs="Arial"/>
          <w:lang w:val="en-GB"/>
        </w:rPr>
        <w:t xml:space="preserve"> </w:t>
      </w:r>
      <w:r w:rsidR="00CD3F97" w:rsidRPr="0075270A">
        <w:rPr>
          <w:rFonts w:ascii="Arial" w:hAnsi="Arial" w:cs="Arial"/>
          <w:lang w:val="en-GB"/>
        </w:rPr>
        <w:t>were</w:t>
      </w:r>
      <w:r w:rsidRPr="0075270A">
        <w:rPr>
          <w:rFonts w:ascii="Arial" w:hAnsi="Arial" w:cs="Arial"/>
          <w:lang w:val="en-GB"/>
        </w:rPr>
        <w:t xml:space="preserve"> cervical cancer,</w:t>
      </w:r>
      <w:r w:rsidR="000A4939" w:rsidRPr="0075270A">
        <w:rPr>
          <w:rFonts w:ascii="Arial" w:hAnsi="Arial" w:cs="Arial"/>
          <w:lang w:val="en-GB"/>
        </w:rPr>
        <w:t xml:space="preserve"> 29%</w:t>
      </w:r>
      <w:r w:rsidR="00811492" w:rsidRPr="0075270A">
        <w:rPr>
          <w:rFonts w:ascii="Arial" w:hAnsi="Arial" w:cs="Arial"/>
          <w:lang w:val="en-GB"/>
        </w:rPr>
        <w:t xml:space="preserve"> </w:t>
      </w:r>
      <w:r w:rsidR="000A4939" w:rsidRPr="0075270A">
        <w:rPr>
          <w:rFonts w:ascii="Arial" w:hAnsi="Arial" w:cs="Arial"/>
          <w:lang w:val="en-GB"/>
        </w:rPr>
        <w:t>endometrial cancer,</w:t>
      </w:r>
      <w:r w:rsidRPr="0075270A">
        <w:rPr>
          <w:rFonts w:ascii="Arial" w:hAnsi="Arial" w:cs="Arial"/>
          <w:lang w:val="en-GB"/>
        </w:rPr>
        <w:t xml:space="preserve"> 23% </w:t>
      </w:r>
      <w:r w:rsidR="0046210E" w:rsidRPr="0075270A">
        <w:rPr>
          <w:rFonts w:ascii="Arial" w:hAnsi="Arial" w:cs="Arial"/>
          <w:lang w:val="en-GB"/>
        </w:rPr>
        <w:t>ovarian</w:t>
      </w:r>
      <w:r w:rsidRPr="0075270A">
        <w:rPr>
          <w:rFonts w:ascii="Arial" w:hAnsi="Arial" w:cs="Arial"/>
          <w:lang w:val="en-GB"/>
        </w:rPr>
        <w:t xml:space="preserve"> cancer</w:t>
      </w:r>
      <w:r w:rsidR="005166B2" w:rsidRPr="0075270A">
        <w:rPr>
          <w:rFonts w:ascii="Arial" w:hAnsi="Arial" w:cs="Arial"/>
          <w:lang w:val="en-GB"/>
        </w:rPr>
        <w:t xml:space="preserve"> and less than 5% other </w:t>
      </w:r>
      <w:r w:rsidR="00E609F6" w:rsidRPr="0075270A">
        <w:rPr>
          <w:rFonts w:ascii="Arial" w:hAnsi="Arial" w:cs="Arial"/>
          <w:lang w:val="en-GB"/>
        </w:rPr>
        <w:t>gynaecologic</w:t>
      </w:r>
      <w:r w:rsidR="00562074" w:rsidRPr="0075270A">
        <w:rPr>
          <w:rFonts w:ascii="Arial" w:hAnsi="Arial" w:cs="Arial"/>
          <w:lang w:val="en-GB"/>
        </w:rPr>
        <w:t>al</w:t>
      </w:r>
      <w:r w:rsidR="005166B2" w:rsidRPr="0075270A">
        <w:rPr>
          <w:rFonts w:ascii="Arial" w:hAnsi="Arial" w:cs="Arial"/>
          <w:lang w:val="en-GB"/>
        </w:rPr>
        <w:t xml:space="preserve"> cancers, </w:t>
      </w:r>
      <w:r w:rsidR="00A46FA9" w:rsidRPr="0075270A">
        <w:rPr>
          <w:rFonts w:ascii="Arial" w:hAnsi="Arial" w:cs="Arial"/>
          <w:lang w:val="en-GB"/>
        </w:rPr>
        <w:t>i.e.,</w:t>
      </w:r>
      <w:r w:rsidR="000A4939" w:rsidRPr="0075270A">
        <w:rPr>
          <w:rFonts w:ascii="Arial" w:hAnsi="Arial" w:cs="Arial"/>
          <w:lang w:val="en-GB"/>
        </w:rPr>
        <w:t xml:space="preserve"> </w:t>
      </w:r>
      <w:r w:rsidR="005166B2" w:rsidRPr="0075270A">
        <w:rPr>
          <w:rFonts w:ascii="Arial" w:hAnsi="Arial" w:cs="Arial"/>
          <w:lang w:val="en-GB"/>
        </w:rPr>
        <w:t>v</w:t>
      </w:r>
      <w:r w:rsidRPr="0075270A">
        <w:rPr>
          <w:rFonts w:ascii="Arial" w:hAnsi="Arial" w:cs="Arial"/>
          <w:lang w:val="en-GB"/>
        </w:rPr>
        <w:t>ulva</w:t>
      </w:r>
      <w:r w:rsidR="0046210E" w:rsidRPr="0075270A">
        <w:rPr>
          <w:rFonts w:ascii="Arial" w:hAnsi="Arial" w:cs="Arial"/>
          <w:lang w:val="en-GB"/>
        </w:rPr>
        <w:t>r</w:t>
      </w:r>
      <w:r w:rsidR="005166B2" w:rsidRPr="0075270A">
        <w:rPr>
          <w:rFonts w:ascii="Arial" w:hAnsi="Arial" w:cs="Arial"/>
          <w:lang w:val="en-GB"/>
        </w:rPr>
        <w:t xml:space="preserve"> and v</w:t>
      </w:r>
      <w:r w:rsidRPr="0075270A">
        <w:rPr>
          <w:rFonts w:ascii="Arial" w:hAnsi="Arial" w:cs="Arial"/>
          <w:lang w:val="en-GB"/>
        </w:rPr>
        <w:t>agina</w:t>
      </w:r>
      <w:r w:rsidR="006C52FD" w:rsidRPr="0075270A">
        <w:rPr>
          <w:rFonts w:ascii="Arial" w:hAnsi="Arial" w:cs="Arial"/>
          <w:lang w:val="en-GB"/>
        </w:rPr>
        <w:t>l</w:t>
      </w:r>
      <w:r w:rsidR="0046210E" w:rsidRPr="0075270A">
        <w:rPr>
          <w:rFonts w:ascii="Arial" w:hAnsi="Arial" w:cs="Arial"/>
          <w:lang w:val="en-GB"/>
        </w:rPr>
        <w:t xml:space="preserve"> cancers</w:t>
      </w:r>
      <w:r w:rsidR="005166B2" w:rsidRPr="0075270A">
        <w:rPr>
          <w:rFonts w:ascii="Arial" w:hAnsi="Arial" w:cs="Arial"/>
          <w:lang w:val="en-GB"/>
        </w:rPr>
        <w:t xml:space="preserve">. </w:t>
      </w:r>
      <w:r w:rsidR="0046210E" w:rsidRPr="0075270A">
        <w:rPr>
          <w:rFonts w:ascii="Arial" w:hAnsi="Arial" w:cs="Arial"/>
          <w:lang w:val="en-GB"/>
        </w:rPr>
        <w:t xml:space="preserve">Europe </w:t>
      </w:r>
      <w:r w:rsidR="00A47DBF" w:rsidRPr="0075270A">
        <w:rPr>
          <w:rFonts w:ascii="Arial" w:hAnsi="Arial" w:cs="Arial"/>
          <w:lang w:val="en-GB"/>
        </w:rPr>
        <w:t>accounted</w:t>
      </w:r>
      <w:r w:rsidR="0046210E" w:rsidRPr="0075270A">
        <w:rPr>
          <w:rFonts w:ascii="Arial" w:hAnsi="Arial" w:cs="Arial"/>
          <w:lang w:val="en-GB"/>
        </w:rPr>
        <w:t xml:space="preserve"> for </w:t>
      </w:r>
      <w:r w:rsidR="00E37BB0" w:rsidRPr="0075270A">
        <w:rPr>
          <w:rFonts w:ascii="Arial" w:hAnsi="Arial" w:cs="Arial"/>
          <w:lang w:val="en-GB"/>
        </w:rPr>
        <w:t xml:space="preserve">more than </w:t>
      </w:r>
      <w:r w:rsidR="005166B2" w:rsidRPr="0075270A">
        <w:rPr>
          <w:rFonts w:ascii="Arial" w:hAnsi="Arial" w:cs="Arial"/>
          <w:lang w:val="en-GB"/>
        </w:rPr>
        <w:t>2</w:t>
      </w:r>
      <w:r w:rsidR="00E37BB0" w:rsidRPr="0075270A">
        <w:rPr>
          <w:rFonts w:ascii="Arial" w:hAnsi="Arial" w:cs="Arial"/>
          <w:lang w:val="en-GB"/>
        </w:rPr>
        <w:t>0</w:t>
      </w:r>
      <w:r w:rsidR="005166B2" w:rsidRPr="0075270A">
        <w:rPr>
          <w:rFonts w:ascii="Arial" w:hAnsi="Arial" w:cs="Arial"/>
          <w:lang w:val="en-GB"/>
        </w:rPr>
        <w:t xml:space="preserve">% of </w:t>
      </w:r>
      <w:r w:rsidR="00562074" w:rsidRPr="0075270A">
        <w:rPr>
          <w:rFonts w:ascii="Arial" w:hAnsi="Arial" w:cs="Arial"/>
          <w:lang w:val="en-GB"/>
        </w:rPr>
        <w:t xml:space="preserve">the </w:t>
      </w:r>
      <w:r w:rsidR="005166B2" w:rsidRPr="0075270A">
        <w:rPr>
          <w:rFonts w:ascii="Arial" w:hAnsi="Arial" w:cs="Arial"/>
          <w:lang w:val="en-GB"/>
        </w:rPr>
        <w:t>new cases</w:t>
      </w:r>
      <w:r w:rsidR="00562074" w:rsidRPr="0075270A">
        <w:rPr>
          <w:rFonts w:ascii="Arial" w:hAnsi="Arial" w:cs="Arial"/>
          <w:lang w:val="en-GB"/>
        </w:rPr>
        <w:t xml:space="preserve"> globally</w:t>
      </w:r>
      <w:r w:rsidR="005166B2" w:rsidRPr="0075270A">
        <w:rPr>
          <w:rFonts w:ascii="Arial" w:hAnsi="Arial" w:cs="Arial"/>
          <w:lang w:val="en-GB"/>
        </w:rPr>
        <w:t xml:space="preserve">. </w:t>
      </w:r>
      <w:r w:rsidR="006C52FD" w:rsidRPr="0075270A">
        <w:rPr>
          <w:rFonts w:ascii="Arial" w:hAnsi="Arial" w:cs="Arial"/>
          <w:lang w:val="en-GB"/>
        </w:rPr>
        <w:t>In 20</w:t>
      </w:r>
      <w:r w:rsidR="00E37BB0" w:rsidRPr="0075270A">
        <w:rPr>
          <w:rFonts w:ascii="Arial" w:hAnsi="Arial" w:cs="Arial"/>
          <w:lang w:val="en-GB"/>
        </w:rPr>
        <w:t>20</w:t>
      </w:r>
      <w:r w:rsidR="006C52FD" w:rsidRPr="0075270A">
        <w:rPr>
          <w:rFonts w:ascii="Arial" w:hAnsi="Arial" w:cs="Arial"/>
          <w:lang w:val="en-GB"/>
        </w:rPr>
        <w:t xml:space="preserve">, </w:t>
      </w:r>
      <w:r w:rsidR="005166B2" w:rsidRPr="0075270A">
        <w:rPr>
          <w:rFonts w:ascii="Arial" w:hAnsi="Arial" w:cs="Arial"/>
          <w:lang w:val="en-GB"/>
        </w:rPr>
        <w:t>4</w:t>
      </w:r>
      <w:r w:rsidR="00E37BB0" w:rsidRPr="0075270A">
        <w:rPr>
          <w:rFonts w:ascii="Arial" w:hAnsi="Arial" w:cs="Arial"/>
          <w:lang w:val="en-GB"/>
        </w:rPr>
        <w:t>20</w:t>
      </w:r>
      <w:r w:rsidR="005166B2" w:rsidRPr="0075270A">
        <w:rPr>
          <w:rFonts w:ascii="Arial" w:hAnsi="Arial" w:cs="Arial"/>
          <w:lang w:val="en-GB"/>
        </w:rPr>
        <w:t xml:space="preserve">,000 </w:t>
      </w:r>
      <w:r w:rsidR="006C52FD" w:rsidRPr="0075270A">
        <w:rPr>
          <w:rFonts w:ascii="Arial" w:hAnsi="Arial" w:cs="Arial"/>
          <w:lang w:val="en-GB"/>
        </w:rPr>
        <w:t>w</w:t>
      </w:r>
      <w:r w:rsidR="005166B2" w:rsidRPr="0075270A">
        <w:rPr>
          <w:rFonts w:ascii="Arial" w:hAnsi="Arial" w:cs="Arial"/>
          <w:lang w:val="en-GB"/>
        </w:rPr>
        <w:t xml:space="preserve">omen worldwide died from </w:t>
      </w:r>
      <w:r w:rsidR="00E609F6" w:rsidRPr="0075270A">
        <w:rPr>
          <w:rFonts w:ascii="Arial" w:hAnsi="Arial" w:cs="Arial"/>
          <w:lang w:val="en-GB"/>
        </w:rPr>
        <w:t>gynaecologic</w:t>
      </w:r>
      <w:r w:rsidR="00562074" w:rsidRPr="0075270A">
        <w:rPr>
          <w:rFonts w:ascii="Arial" w:hAnsi="Arial" w:cs="Arial"/>
          <w:lang w:val="en-GB"/>
        </w:rPr>
        <w:t>al</w:t>
      </w:r>
      <w:r w:rsidR="005166B2" w:rsidRPr="0075270A">
        <w:rPr>
          <w:rFonts w:ascii="Arial" w:hAnsi="Arial" w:cs="Arial"/>
          <w:lang w:val="en-GB"/>
        </w:rPr>
        <w:t xml:space="preserve"> cancers</w:t>
      </w:r>
      <w:r w:rsidR="00A84C72" w:rsidRPr="0075270A">
        <w:rPr>
          <w:rFonts w:ascii="Arial" w:hAnsi="Arial" w:cs="Arial"/>
          <w:lang w:val="en-GB"/>
        </w:rPr>
        <w:t xml:space="preserve">. </w:t>
      </w:r>
    </w:p>
    <w:p w14:paraId="64C98573" w14:textId="77777777" w:rsidR="0046210E" w:rsidRPr="0075270A" w:rsidRDefault="0046210E" w:rsidP="00C25DCE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22117D2C" w14:textId="2E62E513" w:rsidR="00523641" w:rsidRPr="0075270A" w:rsidRDefault="006261E9" w:rsidP="00C25DCE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75270A">
        <w:rPr>
          <w:rFonts w:ascii="Arial" w:hAnsi="Arial" w:cs="Arial"/>
          <w:lang w:val="en-GB"/>
        </w:rPr>
        <w:t>Some g</w:t>
      </w:r>
      <w:r w:rsidR="00E609F6" w:rsidRPr="0075270A">
        <w:rPr>
          <w:rFonts w:ascii="Arial" w:hAnsi="Arial" w:cs="Arial"/>
          <w:lang w:val="en-GB"/>
        </w:rPr>
        <w:t>ynaecologic</w:t>
      </w:r>
      <w:r w:rsidR="00A67DF8" w:rsidRPr="0075270A">
        <w:rPr>
          <w:rFonts w:ascii="Arial" w:hAnsi="Arial" w:cs="Arial"/>
          <w:lang w:val="en-GB"/>
        </w:rPr>
        <w:t>al</w:t>
      </w:r>
      <w:r w:rsidR="00C64A82" w:rsidRPr="0075270A">
        <w:rPr>
          <w:rFonts w:ascii="Arial" w:hAnsi="Arial" w:cs="Arial"/>
          <w:lang w:val="en-GB"/>
        </w:rPr>
        <w:t xml:space="preserve"> </w:t>
      </w:r>
      <w:r w:rsidR="00606980" w:rsidRPr="0075270A">
        <w:rPr>
          <w:rFonts w:ascii="Arial" w:hAnsi="Arial" w:cs="Arial"/>
          <w:lang w:val="en-GB"/>
        </w:rPr>
        <w:t>c</w:t>
      </w:r>
      <w:r w:rsidR="00C64A82" w:rsidRPr="0075270A">
        <w:rPr>
          <w:rFonts w:ascii="Arial" w:hAnsi="Arial" w:cs="Arial"/>
          <w:lang w:val="en-GB"/>
        </w:rPr>
        <w:t xml:space="preserve">ancers can </w:t>
      </w:r>
      <w:r w:rsidR="006B3D7E" w:rsidRPr="0075270A">
        <w:rPr>
          <w:rFonts w:ascii="Arial" w:hAnsi="Arial" w:cs="Arial"/>
          <w:lang w:val="en-GB"/>
        </w:rPr>
        <w:t>be prevented</w:t>
      </w:r>
      <w:r w:rsidR="00D648A0" w:rsidRPr="0075270A">
        <w:rPr>
          <w:rFonts w:ascii="Arial" w:hAnsi="Arial" w:cs="Arial"/>
          <w:lang w:val="en-GB"/>
        </w:rPr>
        <w:t>.</w:t>
      </w:r>
      <w:r w:rsidR="00E37BB0" w:rsidRPr="0075270A">
        <w:rPr>
          <w:rFonts w:ascii="Arial" w:hAnsi="Arial" w:cs="Arial"/>
          <w:lang w:val="en-GB"/>
        </w:rPr>
        <w:t xml:space="preserve"> </w:t>
      </w:r>
      <w:r w:rsidR="002A6B1A" w:rsidRPr="0075270A">
        <w:rPr>
          <w:rFonts w:ascii="Arial" w:hAnsi="Arial" w:cs="Arial"/>
          <w:lang w:val="en-GB"/>
        </w:rPr>
        <w:t>Regular s</w:t>
      </w:r>
      <w:r w:rsidR="0046210E" w:rsidRPr="0075270A">
        <w:rPr>
          <w:rFonts w:ascii="Arial" w:hAnsi="Arial" w:cs="Arial"/>
          <w:lang w:val="en-GB"/>
        </w:rPr>
        <w:t xml:space="preserve">creening and </w:t>
      </w:r>
      <w:r w:rsidR="00E24A1D" w:rsidRPr="0075270A">
        <w:rPr>
          <w:rFonts w:ascii="Arial" w:hAnsi="Arial" w:cs="Arial"/>
          <w:lang w:val="en-GB"/>
        </w:rPr>
        <w:t>examinations</w:t>
      </w:r>
      <w:r w:rsidR="0011075C" w:rsidRPr="0075270A">
        <w:rPr>
          <w:rFonts w:ascii="Arial" w:hAnsi="Arial" w:cs="Arial"/>
          <w:lang w:val="en-GB"/>
        </w:rPr>
        <w:t xml:space="preserve"> a</w:t>
      </w:r>
      <w:r w:rsidR="00D91733" w:rsidRPr="0075270A">
        <w:rPr>
          <w:rFonts w:ascii="Arial" w:hAnsi="Arial" w:cs="Arial"/>
          <w:lang w:val="en-GB"/>
        </w:rPr>
        <w:t>long with</w:t>
      </w:r>
      <w:r w:rsidR="0011075C" w:rsidRPr="0075270A">
        <w:rPr>
          <w:rFonts w:ascii="Arial" w:hAnsi="Arial" w:cs="Arial"/>
          <w:lang w:val="en-GB"/>
        </w:rPr>
        <w:t xml:space="preserve"> lifestyle choices</w:t>
      </w:r>
      <w:r w:rsidR="00A30AFC" w:rsidRPr="0075270A">
        <w:rPr>
          <w:rFonts w:ascii="Arial" w:hAnsi="Arial" w:cs="Arial"/>
          <w:lang w:val="en-GB"/>
        </w:rPr>
        <w:t xml:space="preserve"> </w:t>
      </w:r>
      <w:r w:rsidR="002A6B1A" w:rsidRPr="0075270A">
        <w:rPr>
          <w:rFonts w:ascii="Arial" w:hAnsi="Arial" w:cs="Arial"/>
          <w:lang w:val="en-GB"/>
        </w:rPr>
        <w:t>can</w:t>
      </w:r>
      <w:r w:rsidR="00D91733" w:rsidRPr="0075270A">
        <w:rPr>
          <w:rFonts w:ascii="Arial" w:hAnsi="Arial" w:cs="Arial"/>
          <w:lang w:val="en-GB"/>
        </w:rPr>
        <w:t xml:space="preserve"> </w:t>
      </w:r>
      <w:r w:rsidR="00811492" w:rsidRPr="0075270A">
        <w:rPr>
          <w:rFonts w:ascii="Arial" w:hAnsi="Arial" w:cs="Arial"/>
          <w:lang w:val="en-GB"/>
        </w:rPr>
        <w:t>help reduce</w:t>
      </w:r>
      <w:r w:rsidR="00D91733" w:rsidRPr="0075270A">
        <w:rPr>
          <w:rFonts w:ascii="Arial" w:hAnsi="Arial" w:cs="Arial"/>
          <w:lang w:val="en-GB"/>
        </w:rPr>
        <w:t xml:space="preserve"> </w:t>
      </w:r>
      <w:r w:rsidR="00812DBE" w:rsidRPr="0075270A">
        <w:rPr>
          <w:rFonts w:ascii="Arial" w:hAnsi="Arial" w:cs="Arial"/>
          <w:lang w:val="en-GB"/>
        </w:rPr>
        <w:t>risk factors</w:t>
      </w:r>
      <w:r w:rsidR="002A6B1A" w:rsidRPr="0075270A">
        <w:rPr>
          <w:rFonts w:ascii="Arial" w:hAnsi="Arial" w:cs="Arial"/>
          <w:lang w:val="en-GB"/>
        </w:rPr>
        <w:t xml:space="preserve"> </w:t>
      </w:r>
      <w:r w:rsidR="000A4939" w:rsidRPr="0075270A">
        <w:rPr>
          <w:rFonts w:ascii="Arial" w:hAnsi="Arial" w:cs="Arial"/>
          <w:lang w:val="en-GB"/>
        </w:rPr>
        <w:t xml:space="preserve">and </w:t>
      </w:r>
      <w:r w:rsidR="00812DBE" w:rsidRPr="0075270A">
        <w:rPr>
          <w:rFonts w:ascii="Arial" w:hAnsi="Arial" w:cs="Arial"/>
          <w:lang w:val="en-GB"/>
        </w:rPr>
        <w:t xml:space="preserve">even </w:t>
      </w:r>
      <w:r w:rsidR="00D91733" w:rsidRPr="0075270A">
        <w:rPr>
          <w:rFonts w:ascii="Arial" w:hAnsi="Arial" w:cs="Arial"/>
          <w:lang w:val="en-GB"/>
        </w:rPr>
        <w:t xml:space="preserve">promote </w:t>
      </w:r>
      <w:r w:rsidR="002A6B1A" w:rsidRPr="0075270A">
        <w:rPr>
          <w:rFonts w:ascii="Arial" w:hAnsi="Arial" w:cs="Arial"/>
          <w:lang w:val="en-GB"/>
        </w:rPr>
        <w:t>early diagnosis</w:t>
      </w:r>
      <w:r w:rsidR="00811492" w:rsidRPr="0075270A">
        <w:rPr>
          <w:rFonts w:ascii="Arial" w:hAnsi="Arial" w:cs="Arial"/>
          <w:lang w:val="en-GB"/>
        </w:rPr>
        <w:t xml:space="preserve"> at a stage</w:t>
      </w:r>
      <w:r w:rsidR="00D91733" w:rsidRPr="0075270A">
        <w:rPr>
          <w:rFonts w:ascii="Arial" w:hAnsi="Arial" w:cs="Arial"/>
          <w:lang w:val="en-GB"/>
        </w:rPr>
        <w:t xml:space="preserve"> when </w:t>
      </w:r>
      <w:r w:rsidR="0046210E" w:rsidRPr="0075270A">
        <w:rPr>
          <w:rFonts w:ascii="Arial" w:hAnsi="Arial" w:cs="Arial"/>
          <w:lang w:val="en-GB"/>
        </w:rPr>
        <w:t xml:space="preserve">treatment </w:t>
      </w:r>
      <w:r w:rsidR="002A6B1A" w:rsidRPr="0075270A">
        <w:rPr>
          <w:rFonts w:ascii="Arial" w:hAnsi="Arial" w:cs="Arial"/>
          <w:lang w:val="en-GB"/>
        </w:rPr>
        <w:t xml:space="preserve">can </w:t>
      </w:r>
      <w:r w:rsidR="0046210E" w:rsidRPr="0075270A">
        <w:rPr>
          <w:rFonts w:ascii="Arial" w:hAnsi="Arial" w:cs="Arial"/>
          <w:lang w:val="en-GB"/>
        </w:rPr>
        <w:t xml:space="preserve">be </w:t>
      </w:r>
      <w:r w:rsidR="002A6B1A" w:rsidRPr="0075270A">
        <w:rPr>
          <w:rFonts w:ascii="Arial" w:hAnsi="Arial" w:cs="Arial"/>
          <w:lang w:val="en-GB"/>
        </w:rPr>
        <w:t xml:space="preserve">more </w:t>
      </w:r>
      <w:r w:rsidR="00CA68D8" w:rsidRPr="0075270A">
        <w:rPr>
          <w:rFonts w:ascii="Arial" w:hAnsi="Arial" w:cs="Arial"/>
          <w:lang w:val="en-GB"/>
        </w:rPr>
        <w:t>effective,</w:t>
      </w:r>
      <w:r w:rsidR="0046210E" w:rsidRPr="0075270A">
        <w:rPr>
          <w:rFonts w:ascii="Arial" w:hAnsi="Arial" w:cs="Arial"/>
          <w:lang w:val="en-GB"/>
        </w:rPr>
        <w:t xml:space="preserve"> and a complete cure is </w:t>
      </w:r>
      <w:r w:rsidR="002A6B1A" w:rsidRPr="0075270A">
        <w:rPr>
          <w:rFonts w:ascii="Arial" w:hAnsi="Arial" w:cs="Arial"/>
          <w:lang w:val="en-GB"/>
        </w:rPr>
        <w:t>possible</w:t>
      </w:r>
      <w:r w:rsidR="0046210E" w:rsidRPr="0075270A">
        <w:rPr>
          <w:rFonts w:ascii="Arial" w:hAnsi="Arial" w:cs="Arial"/>
          <w:lang w:val="en-GB"/>
        </w:rPr>
        <w:t xml:space="preserve">. </w:t>
      </w:r>
      <w:r w:rsidR="00DB633F" w:rsidRPr="0075270A">
        <w:rPr>
          <w:rFonts w:ascii="Arial" w:hAnsi="Arial" w:cs="Arial"/>
          <w:lang w:val="en-GB"/>
        </w:rPr>
        <w:t>Although cervical cancer is</w:t>
      </w:r>
      <w:r w:rsidR="00A46FA9" w:rsidRPr="0075270A">
        <w:rPr>
          <w:rFonts w:ascii="Arial" w:hAnsi="Arial" w:cs="Arial"/>
          <w:lang w:val="en-GB"/>
        </w:rPr>
        <w:t xml:space="preserve"> mostly</w:t>
      </w:r>
      <w:r w:rsidR="00DB633F" w:rsidRPr="0075270A">
        <w:rPr>
          <w:rFonts w:ascii="Arial" w:hAnsi="Arial" w:cs="Arial"/>
          <w:lang w:val="en-GB"/>
        </w:rPr>
        <w:t xml:space="preserve"> </w:t>
      </w:r>
      <w:r w:rsidR="007B614C" w:rsidRPr="0075270A">
        <w:rPr>
          <w:rFonts w:ascii="Arial" w:hAnsi="Arial" w:cs="Arial"/>
          <w:lang w:val="en-GB"/>
        </w:rPr>
        <w:t>preventable and</w:t>
      </w:r>
      <w:r w:rsidR="00DB633F" w:rsidRPr="0075270A">
        <w:rPr>
          <w:rFonts w:ascii="Arial" w:hAnsi="Arial" w:cs="Arial"/>
          <w:lang w:val="en-GB"/>
        </w:rPr>
        <w:t xml:space="preserve"> can be cured if diagnosed </w:t>
      </w:r>
      <w:r w:rsidR="00811492" w:rsidRPr="0075270A">
        <w:rPr>
          <w:rFonts w:ascii="Arial" w:hAnsi="Arial" w:cs="Arial"/>
          <w:lang w:val="en-GB"/>
        </w:rPr>
        <w:t xml:space="preserve">early </w:t>
      </w:r>
      <w:r w:rsidR="000A4939" w:rsidRPr="0075270A">
        <w:rPr>
          <w:rFonts w:ascii="Arial" w:hAnsi="Arial" w:cs="Arial"/>
          <w:lang w:val="en-GB"/>
        </w:rPr>
        <w:t>through</w:t>
      </w:r>
      <w:r w:rsidR="00575584" w:rsidRPr="0075270A">
        <w:rPr>
          <w:rFonts w:ascii="Arial" w:hAnsi="Arial" w:cs="Arial"/>
          <w:lang w:val="en-GB"/>
        </w:rPr>
        <w:t xml:space="preserve"> </w:t>
      </w:r>
      <w:r w:rsidR="006B3D7E" w:rsidRPr="0075270A">
        <w:rPr>
          <w:rFonts w:ascii="Arial" w:hAnsi="Arial" w:cs="Arial"/>
          <w:lang w:val="en-GB"/>
        </w:rPr>
        <w:t>screening</w:t>
      </w:r>
      <w:r w:rsidR="00811492" w:rsidRPr="0075270A">
        <w:rPr>
          <w:rFonts w:ascii="Arial" w:hAnsi="Arial" w:cs="Arial"/>
          <w:lang w:val="en-GB"/>
        </w:rPr>
        <w:t>s</w:t>
      </w:r>
      <w:r w:rsidR="00575584" w:rsidRPr="0075270A">
        <w:rPr>
          <w:rFonts w:ascii="Arial" w:hAnsi="Arial" w:cs="Arial"/>
          <w:lang w:val="en-GB"/>
        </w:rPr>
        <w:t xml:space="preserve">, 7 </w:t>
      </w:r>
      <w:r w:rsidR="007B614C" w:rsidRPr="0075270A">
        <w:rPr>
          <w:rFonts w:ascii="Arial" w:hAnsi="Arial" w:cs="Arial"/>
          <w:lang w:val="en-GB"/>
        </w:rPr>
        <w:t xml:space="preserve">out </w:t>
      </w:r>
      <w:r w:rsidR="00575584" w:rsidRPr="0075270A">
        <w:rPr>
          <w:rFonts w:ascii="Arial" w:hAnsi="Arial" w:cs="Arial"/>
          <w:lang w:val="en-GB"/>
        </w:rPr>
        <w:t xml:space="preserve">of 10 women avoid </w:t>
      </w:r>
      <w:r w:rsidR="000A4939" w:rsidRPr="0075270A">
        <w:rPr>
          <w:rFonts w:ascii="Arial" w:hAnsi="Arial" w:cs="Arial"/>
          <w:lang w:val="en-GB"/>
        </w:rPr>
        <w:t>these examinations</w:t>
      </w:r>
      <w:r w:rsidR="00575584" w:rsidRPr="0075270A">
        <w:rPr>
          <w:rFonts w:ascii="Arial" w:hAnsi="Arial" w:cs="Arial"/>
          <w:lang w:val="en-GB"/>
        </w:rPr>
        <w:t xml:space="preserve"> </w:t>
      </w:r>
      <w:r w:rsidR="006C52FD" w:rsidRPr="0075270A">
        <w:rPr>
          <w:rFonts w:ascii="Arial" w:hAnsi="Arial" w:cs="Arial"/>
          <w:lang w:val="en-GB"/>
        </w:rPr>
        <w:t xml:space="preserve">because </w:t>
      </w:r>
      <w:r w:rsidR="00811492" w:rsidRPr="0075270A">
        <w:rPr>
          <w:rFonts w:ascii="Arial" w:hAnsi="Arial" w:cs="Arial"/>
          <w:lang w:val="en-GB"/>
        </w:rPr>
        <w:t>of fear</w:t>
      </w:r>
      <w:r w:rsidR="00575584" w:rsidRPr="0075270A">
        <w:rPr>
          <w:rFonts w:ascii="Arial" w:hAnsi="Arial" w:cs="Arial"/>
          <w:lang w:val="en-GB"/>
        </w:rPr>
        <w:t xml:space="preserve"> they </w:t>
      </w:r>
      <w:r w:rsidR="007B614C" w:rsidRPr="0075270A">
        <w:rPr>
          <w:rFonts w:ascii="Arial" w:hAnsi="Arial" w:cs="Arial"/>
          <w:lang w:val="en-GB"/>
        </w:rPr>
        <w:t xml:space="preserve">might </w:t>
      </w:r>
      <w:r w:rsidR="00575584" w:rsidRPr="0075270A">
        <w:rPr>
          <w:rFonts w:ascii="Arial" w:hAnsi="Arial" w:cs="Arial"/>
          <w:lang w:val="en-GB"/>
        </w:rPr>
        <w:t xml:space="preserve">have </w:t>
      </w:r>
      <w:r w:rsidR="007B614C" w:rsidRPr="0075270A">
        <w:rPr>
          <w:rFonts w:ascii="Arial" w:hAnsi="Arial" w:cs="Arial"/>
          <w:lang w:val="en-GB"/>
        </w:rPr>
        <w:t xml:space="preserve">the </w:t>
      </w:r>
      <w:r w:rsidR="00575584" w:rsidRPr="0075270A">
        <w:rPr>
          <w:rFonts w:ascii="Arial" w:hAnsi="Arial" w:cs="Arial"/>
          <w:lang w:val="en-GB"/>
        </w:rPr>
        <w:t>HPV virus.</w:t>
      </w:r>
    </w:p>
    <w:p w14:paraId="13FBC625" w14:textId="77777777" w:rsidR="00523641" w:rsidRPr="0075270A" w:rsidRDefault="00523641" w:rsidP="00C25DCE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12625C2C" w14:textId="01D25562" w:rsidR="00306206" w:rsidRPr="0075270A" w:rsidRDefault="00A30AFC" w:rsidP="00147CAF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75270A">
        <w:rPr>
          <w:rFonts w:ascii="Arial" w:hAnsi="Arial" w:cs="Arial"/>
          <w:lang w:val="en-GB"/>
        </w:rPr>
        <w:t>O</w:t>
      </w:r>
      <w:r w:rsidR="00575584" w:rsidRPr="0075270A">
        <w:rPr>
          <w:rFonts w:ascii="Arial" w:hAnsi="Arial" w:cs="Arial"/>
          <w:lang w:val="en-GB"/>
        </w:rPr>
        <w:t xml:space="preserve">varian, </w:t>
      </w:r>
      <w:r w:rsidR="00A46FA9" w:rsidRPr="0075270A">
        <w:rPr>
          <w:rFonts w:ascii="Arial" w:hAnsi="Arial" w:cs="Arial"/>
          <w:lang w:val="en-GB"/>
        </w:rPr>
        <w:t>endometrial</w:t>
      </w:r>
      <w:r w:rsidR="00575584" w:rsidRPr="0075270A">
        <w:rPr>
          <w:rFonts w:ascii="Arial" w:hAnsi="Arial" w:cs="Arial"/>
          <w:lang w:val="en-GB"/>
        </w:rPr>
        <w:t xml:space="preserve">, </w:t>
      </w:r>
      <w:r w:rsidR="00CA68D8" w:rsidRPr="0075270A">
        <w:rPr>
          <w:rFonts w:ascii="Arial" w:hAnsi="Arial" w:cs="Arial"/>
          <w:lang w:val="en-GB"/>
        </w:rPr>
        <w:t>cervical,</w:t>
      </w:r>
      <w:r w:rsidR="00575584" w:rsidRPr="0075270A">
        <w:rPr>
          <w:rFonts w:ascii="Arial" w:hAnsi="Arial" w:cs="Arial"/>
          <w:lang w:val="en-GB"/>
        </w:rPr>
        <w:t xml:space="preserve"> and other </w:t>
      </w:r>
      <w:r w:rsidR="006C52FD" w:rsidRPr="0075270A">
        <w:rPr>
          <w:rFonts w:ascii="Arial" w:hAnsi="Arial" w:cs="Arial"/>
          <w:lang w:val="en-GB"/>
        </w:rPr>
        <w:t>gynaecologic</w:t>
      </w:r>
      <w:r w:rsidR="000A4939" w:rsidRPr="0075270A">
        <w:rPr>
          <w:rFonts w:ascii="Arial" w:hAnsi="Arial" w:cs="Arial"/>
          <w:lang w:val="en-GB"/>
        </w:rPr>
        <w:t xml:space="preserve">al </w:t>
      </w:r>
      <w:r w:rsidR="00575584" w:rsidRPr="0075270A">
        <w:rPr>
          <w:rFonts w:ascii="Arial" w:hAnsi="Arial" w:cs="Arial"/>
          <w:lang w:val="en-GB"/>
        </w:rPr>
        <w:t xml:space="preserve">cancers are </w:t>
      </w:r>
      <w:r w:rsidR="00CD3F97" w:rsidRPr="0075270A">
        <w:rPr>
          <w:rFonts w:ascii="Arial" w:hAnsi="Arial" w:cs="Arial"/>
          <w:lang w:val="en-GB"/>
        </w:rPr>
        <w:t xml:space="preserve">among </w:t>
      </w:r>
      <w:r w:rsidR="00575584" w:rsidRPr="0075270A">
        <w:rPr>
          <w:rFonts w:ascii="Arial" w:hAnsi="Arial" w:cs="Arial"/>
          <w:lang w:val="en-GB"/>
        </w:rPr>
        <w:t>the most common cancers affecting women, but</w:t>
      </w:r>
      <w:r w:rsidR="000A4939" w:rsidRPr="0075270A">
        <w:rPr>
          <w:rFonts w:ascii="Arial" w:hAnsi="Arial" w:cs="Arial"/>
          <w:lang w:val="en-GB"/>
        </w:rPr>
        <w:t xml:space="preserve"> public</w:t>
      </w:r>
      <w:r w:rsidR="006C52FD" w:rsidRPr="0075270A">
        <w:rPr>
          <w:rFonts w:ascii="Arial" w:hAnsi="Arial" w:cs="Arial"/>
          <w:lang w:val="en-GB"/>
        </w:rPr>
        <w:t xml:space="preserve"> awareness of these cancers </w:t>
      </w:r>
      <w:r w:rsidR="00811492" w:rsidRPr="0075270A">
        <w:rPr>
          <w:rFonts w:ascii="Arial" w:hAnsi="Arial" w:cs="Arial"/>
          <w:lang w:val="en-GB"/>
        </w:rPr>
        <w:t xml:space="preserve">remains </w:t>
      </w:r>
      <w:r w:rsidR="00CD3F97" w:rsidRPr="0075270A">
        <w:rPr>
          <w:rFonts w:ascii="Arial" w:hAnsi="Arial" w:cs="Arial"/>
          <w:lang w:val="en-GB"/>
        </w:rPr>
        <w:t>worry</w:t>
      </w:r>
      <w:r w:rsidR="00811492" w:rsidRPr="0075270A">
        <w:rPr>
          <w:rFonts w:ascii="Arial" w:hAnsi="Arial" w:cs="Arial"/>
          <w:lang w:val="en-GB"/>
        </w:rPr>
        <w:t>ingly</w:t>
      </w:r>
      <w:r w:rsidR="00575584" w:rsidRPr="0075270A">
        <w:rPr>
          <w:rFonts w:ascii="Arial" w:hAnsi="Arial" w:cs="Arial"/>
          <w:lang w:val="en-GB"/>
        </w:rPr>
        <w:t xml:space="preserve"> low. </w:t>
      </w:r>
      <w:r w:rsidR="00B47E92" w:rsidRPr="0075270A">
        <w:rPr>
          <w:rFonts w:ascii="Arial" w:hAnsi="Arial" w:cs="Arial"/>
          <w:lang w:val="en-GB"/>
        </w:rPr>
        <w:t xml:space="preserve">ESGO </w:t>
      </w:r>
      <w:r w:rsidR="00F64425" w:rsidRPr="0075270A">
        <w:rPr>
          <w:rFonts w:ascii="Arial" w:hAnsi="Arial" w:cs="Arial"/>
          <w:lang w:val="en-GB"/>
        </w:rPr>
        <w:t xml:space="preserve">and </w:t>
      </w:r>
      <w:proofErr w:type="spellStart"/>
      <w:r w:rsidR="00F64425" w:rsidRPr="0075270A">
        <w:rPr>
          <w:rFonts w:ascii="Arial" w:hAnsi="Arial" w:cs="Arial"/>
          <w:lang w:val="en-GB"/>
        </w:rPr>
        <w:t>ENGAGe</w:t>
      </w:r>
      <w:proofErr w:type="spellEnd"/>
      <w:r w:rsidR="00F64425" w:rsidRPr="0075270A">
        <w:rPr>
          <w:rFonts w:ascii="Arial" w:hAnsi="Arial" w:cs="Arial"/>
          <w:lang w:val="en-GB"/>
        </w:rPr>
        <w:t xml:space="preserve"> </w:t>
      </w:r>
      <w:r w:rsidR="00B47E92" w:rsidRPr="0075270A">
        <w:rPr>
          <w:rFonts w:ascii="Arial" w:hAnsi="Arial" w:cs="Arial"/>
          <w:lang w:val="en-GB"/>
        </w:rPr>
        <w:t>believe that</w:t>
      </w:r>
      <w:r w:rsidR="00CD3F97" w:rsidRPr="0075270A">
        <w:rPr>
          <w:rFonts w:ascii="Arial" w:hAnsi="Arial" w:cs="Arial"/>
          <w:lang w:val="en-GB"/>
        </w:rPr>
        <w:t xml:space="preserve"> raising </w:t>
      </w:r>
      <w:r w:rsidR="00B47E92" w:rsidRPr="0075270A">
        <w:rPr>
          <w:rFonts w:ascii="Arial" w:hAnsi="Arial" w:cs="Arial"/>
          <w:lang w:val="en-GB"/>
        </w:rPr>
        <w:t xml:space="preserve">public awareness </w:t>
      </w:r>
      <w:r w:rsidR="00CD3F97" w:rsidRPr="0075270A">
        <w:rPr>
          <w:rFonts w:ascii="Arial" w:hAnsi="Arial" w:cs="Arial"/>
          <w:lang w:val="en-GB"/>
        </w:rPr>
        <w:t>about</w:t>
      </w:r>
      <w:r w:rsidR="00B47E92" w:rsidRPr="0075270A">
        <w:rPr>
          <w:rFonts w:ascii="Arial" w:hAnsi="Arial" w:cs="Arial"/>
          <w:lang w:val="en-GB"/>
        </w:rPr>
        <w:t xml:space="preserve"> </w:t>
      </w:r>
      <w:r w:rsidR="00F64425" w:rsidRPr="0075270A">
        <w:rPr>
          <w:rFonts w:ascii="Arial" w:hAnsi="Arial" w:cs="Arial"/>
          <w:lang w:val="en-GB"/>
        </w:rPr>
        <w:t>gyn</w:t>
      </w:r>
      <w:r w:rsidR="00822336" w:rsidRPr="0075270A">
        <w:rPr>
          <w:rFonts w:ascii="Arial" w:hAnsi="Arial" w:cs="Arial"/>
          <w:lang w:val="en-GB"/>
        </w:rPr>
        <w:t>a</w:t>
      </w:r>
      <w:r w:rsidR="00F64425" w:rsidRPr="0075270A">
        <w:rPr>
          <w:rFonts w:ascii="Arial" w:hAnsi="Arial" w:cs="Arial"/>
          <w:lang w:val="en-GB"/>
        </w:rPr>
        <w:t>ecologic</w:t>
      </w:r>
      <w:r w:rsidR="00822336" w:rsidRPr="0075270A">
        <w:rPr>
          <w:rFonts w:ascii="Arial" w:hAnsi="Arial" w:cs="Arial"/>
          <w:lang w:val="en-GB"/>
        </w:rPr>
        <w:t>al</w:t>
      </w:r>
      <w:r w:rsidR="00F64425" w:rsidRPr="0075270A">
        <w:rPr>
          <w:rFonts w:ascii="Arial" w:hAnsi="Arial" w:cs="Arial"/>
          <w:lang w:val="en-GB"/>
        </w:rPr>
        <w:t xml:space="preserve"> cancer</w:t>
      </w:r>
      <w:r w:rsidR="006C52FD" w:rsidRPr="0075270A">
        <w:rPr>
          <w:rFonts w:ascii="Arial" w:hAnsi="Arial" w:cs="Arial"/>
          <w:lang w:val="en-GB"/>
        </w:rPr>
        <w:t xml:space="preserve"> </w:t>
      </w:r>
      <w:r w:rsidR="00CD3F97" w:rsidRPr="0075270A">
        <w:rPr>
          <w:rFonts w:ascii="Arial" w:hAnsi="Arial" w:cs="Arial"/>
          <w:lang w:val="en-GB"/>
        </w:rPr>
        <w:t xml:space="preserve">prevention will ultimately improve </w:t>
      </w:r>
      <w:r w:rsidR="00B47E92" w:rsidRPr="0075270A">
        <w:rPr>
          <w:rFonts w:ascii="Arial" w:hAnsi="Arial" w:cs="Arial"/>
          <w:lang w:val="en-GB"/>
        </w:rPr>
        <w:t>survival</w:t>
      </w:r>
      <w:r w:rsidR="00802983" w:rsidRPr="0075270A">
        <w:rPr>
          <w:rFonts w:ascii="Arial" w:hAnsi="Arial" w:cs="Arial"/>
          <w:lang w:val="en-GB"/>
        </w:rPr>
        <w:t xml:space="preserve"> rates.</w:t>
      </w:r>
    </w:p>
    <w:p w14:paraId="6276AC38" w14:textId="77777777" w:rsidR="00DF7D54" w:rsidRPr="0075270A" w:rsidRDefault="00DF7D54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</w:p>
    <w:p w14:paraId="7DB9CEEF" w14:textId="77777777" w:rsidR="00523641" w:rsidRPr="0075270A" w:rsidRDefault="00533C5C" w:rsidP="00C25DC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  <w:r w:rsidRPr="0075270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About </w:t>
      </w:r>
      <w:proofErr w:type="spellStart"/>
      <w:r w:rsidRPr="0075270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ENGAGe</w:t>
      </w:r>
      <w:proofErr w:type="spellEnd"/>
    </w:p>
    <w:p w14:paraId="1E953E8F" w14:textId="0BA05A85" w:rsidR="00533C5C" w:rsidRPr="0075270A" w:rsidRDefault="00686C52" w:rsidP="00C25DC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75270A">
        <w:rPr>
          <w:rFonts w:ascii="Arial" w:hAnsi="Arial" w:cs="Arial"/>
          <w:color w:val="auto"/>
          <w:sz w:val="22"/>
          <w:szCs w:val="22"/>
          <w:lang w:val="en-GB"/>
        </w:rPr>
        <w:lastRenderedPageBreak/>
        <w:t>Established in 2012 by ESGO, the European Network of Gynaecological Cancer Advocacy Groups (</w:t>
      </w:r>
      <w:proofErr w:type="spellStart"/>
      <w:r w:rsidRPr="0075270A">
        <w:rPr>
          <w:rFonts w:ascii="Arial" w:hAnsi="Arial" w:cs="Arial"/>
          <w:color w:val="auto"/>
          <w:sz w:val="22"/>
          <w:szCs w:val="22"/>
          <w:lang w:val="en-GB"/>
        </w:rPr>
        <w:t>ENGAGe</w:t>
      </w:r>
      <w:proofErr w:type="spellEnd"/>
      <w:r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) represents advocacy groups of patients affected by all types of </w:t>
      </w:r>
      <w:r w:rsidR="006C52FD" w:rsidRPr="0075270A">
        <w:rPr>
          <w:rFonts w:ascii="Arial" w:hAnsi="Arial" w:cs="Arial"/>
          <w:color w:val="auto"/>
          <w:sz w:val="22"/>
          <w:szCs w:val="22"/>
          <w:lang w:val="en-GB"/>
        </w:rPr>
        <w:t>gynaecologic</w:t>
      </w:r>
      <w:r w:rsidR="00D91733" w:rsidRPr="0075270A">
        <w:rPr>
          <w:rFonts w:ascii="Arial" w:hAnsi="Arial" w:cs="Arial"/>
          <w:color w:val="auto"/>
          <w:sz w:val="22"/>
          <w:szCs w:val="22"/>
          <w:lang w:val="en-GB"/>
        </w:rPr>
        <w:t>al</w:t>
      </w:r>
      <w:r w:rsidR="00D741A0"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cancers, from the rarest to the most common, </w:t>
      </w:r>
      <w:r w:rsidR="006C52FD"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in </w:t>
      </w:r>
      <w:r w:rsidRPr="0075270A">
        <w:rPr>
          <w:rFonts w:ascii="Arial" w:hAnsi="Arial" w:cs="Arial"/>
          <w:color w:val="auto"/>
          <w:sz w:val="22"/>
          <w:szCs w:val="22"/>
          <w:lang w:val="en-GB"/>
        </w:rPr>
        <w:t>particular</w:t>
      </w:r>
      <w:r w:rsidR="00F64425" w:rsidRPr="0075270A">
        <w:rPr>
          <w:rFonts w:ascii="Arial" w:hAnsi="Arial" w:cs="Arial"/>
          <w:color w:val="auto"/>
          <w:sz w:val="22"/>
          <w:szCs w:val="22"/>
          <w:lang w:val="en-GB"/>
        </w:rPr>
        <w:t>:</w:t>
      </w:r>
      <w:r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 ovar</w:t>
      </w:r>
      <w:r w:rsidR="006C52FD" w:rsidRPr="0075270A">
        <w:rPr>
          <w:rFonts w:ascii="Arial" w:hAnsi="Arial" w:cs="Arial"/>
          <w:color w:val="auto"/>
          <w:sz w:val="22"/>
          <w:szCs w:val="22"/>
          <w:lang w:val="en-GB"/>
        </w:rPr>
        <w:t>ian</w:t>
      </w:r>
      <w:r w:rsidRPr="0075270A">
        <w:rPr>
          <w:rFonts w:ascii="Arial" w:hAnsi="Arial" w:cs="Arial"/>
          <w:color w:val="auto"/>
          <w:sz w:val="22"/>
          <w:szCs w:val="22"/>
          <w:lang w:val="en-GB"/>
        </w:rPr>
        <w:t>, endometrial, cervi</w:t>
      </w:r>
      <w:r w:rsidR="006C52FD" w:rsidRPr="0075270A">
        <w:rPr>
          <w:rFonts w:ascii="Arial" w:hAnsi="Arial" w:cs="Arial"/>
          <w:color w:val="auto"/>
          <w:sz w:val="22"/>
          <w:szCs w:val="22"/>
          <w:lang w:val="en-GB"/>
        </w:rPr>
        <w:t>cal</w:t>
      </w:r>
      <w:r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, </w:t>
      </w:r>
      <w:r w:rsidR="00306206" w:rsidRPr="0075270A">
        <w:rPr>
          <w:rFonts w:ascii="Arial" w:hAnsi="Arial" w:cs="Arial"/>
          <w:color w:val="auto"/>
          <w:sz w:val="22"/>
          <w:szCs w:val="22"/>
          <w:lang w:val="en-GB"/>
        </w:rPr>
        <w:t>vulvar</w:t>
      </w:r>
      <w:r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 and rare cancers.</w:t>
      </w:r>
      <w:r w:rsidR="00C25DCE"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E4070B"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With over </w:t>
      </w:r>
      <w:r w:rsidR="00856C2A" w:rsidRPr="0075270A">
        <w:rPr>
          <w:rFonts w:ascii="Arial" w:hAnsi="Arial" w:cs="Arial"/>
          <w:color w:val="auto"/>
          <w:sz w:val="22"/>
          <w:szCs w:val="22"/>
          <w:lang w:val="en-GB"/>
        </w:rPr>
        <w:t>7</w:t>
      </w:r>
      <w:r w:rsidR="00F64425"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0 </w:t>
      </w:r>
      <w:r w:rsidR="00533C5C" w:rsidRPr="0075270A">
        <w:rPr>
          <w:rFonts w:ascii="Arial" w:hAnsi="Arial" w:cs="Arial"/>
          <w:color w:val="auto"/>
          <w:sz w:val="22"/>
          <w:szCs w:val="22"/>
          <w:lang w:val="en-GB"/>
        </w:rPr>
        <w:t>groups</w:t>
      </w:r>
      <w:r w:rsidR="00F64425"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 in 25 countries</w:t>
      </w:r>
      <w:r w:rsidR="00533C5C"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, </w:t>
      </w:r>
      <w:proofErr w:type="spellStart"/>
      <w:proofErr w:type="gramStart"/>
      <w:r w:rsidR="00533C5C" w:rsidRPr="0075270A">
        <w:rPr>
          <w:rFonts w:ascii="Arial" w:hAnsi="Arial" w:cs="Arial"/>
          <w:color w:val="auto"/>
          <w:sz w:val="22"/>
          <w:szCs w:val="22"/>
          <w:lang w:val="en-GB"/>
        </w:rPr>
        <w:t>ENGAGe</w:t>
      </w:r>
      <w:proofErr w:type="spellEnd"/>
      <w:proofErr w:type="gramEnd"/>
      <w:r w:rsidR="00E4070B"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 is Europe’s largest </w:t>
      </w:r>
      <w:r w:rsidR="00D91733"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gynaecological cancer </w:t>
      </w:r>
      <w:r w:rsidR="005D5B5B"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patient </w:t>
      </w:r>
      <w:r w:rsidR="00D91733"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advocacy </w:t>
      </w:r>
      <w:r w:rsidRPr="0075270A">
        <w:rPr>
          <w:rFonts w:ascii="Arial" w:hAnsi="Arial" w:cs="Arial"/>
          <w:color w:val="auto"/>
          <w:sz w:val="22"/>
          <w:szCs w:val="22"/>
          <w:lang w:val="en-GB"/>
        </w:rPr>
        <w:t>network</w:t>
      </w:r>
      <w:r w:rsidR="00E4070B" w:rsidRPr="0075270A">
        <w:rPr>
          <w:rFonts w:ascii="Arial" w:hAnsi="Arial" w:cs="Arial"/>
          <w:color w:val="auto"/>
          <w:sz w:val="22"/>
          <w:szCs w:val="22"/>
          <w:lang w:val="en-GB"/>
        </w:rPr>
        <w:t xml:space="preserve">. </w:t>
      </w:r>
    </w:p>
    <w:p w14:paraId="7BEC8BCD" w14:textId="77777777" w:rsidR="00C25DCE" w:rsidRPr="0075270A" w:rsidRDefault="00C25DCE" w:rsidP="00C25DC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</w:p>
    <w:p w14:paraId="3CBC28FD" w14:textId="77777777" w:rsidR="00E4070B" w:rsidRPr="0075270A" w:rsidRDefault="00E4070B" w:rsidP="00C25DC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75270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About </w:t>
      </w:r>
      <w:r w:rsidR="00685EE4" w:rsidRPr="0075270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ESGO </w:t>
      </w:r>
    </w:p>
    <w:p w14:paraId="78C97C20" w14:textId="6ACB12E2" w:rsidR="00086CFB" w:rsidRPr="0075270A" w:rsidRDefault="00F46957" w:rsidP="00C25DCE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75270A">
        <w:rPr>
          <w:rFonts w:ascii="Arial" w:hAnsi="Arial" w:cs="Arial"/>
          <w:lang w:val="en-GB"/>
        </w:rPr>
        <w:t xml:space="preserve">ESGO is Europe's foremost </w:t>
      </w:r>
      <w:r w:rsidR="00E609F6" w:rsidRPr="0075270A">
        <w:rPr>
          <w:rFonts w:ascii="Arial" w:hAnsi="Arial" w:cs="Arial"/>
          <w:lang w:val="en-GB"/>
        </w:rPr>
        <w:t>gynaecologic</w:t>
      </w:r>
      <w:r w:rsidR="00D91733" w:rsidRPr="0075270A">
        <w:rPr>
          <w:rFonts w:ascii="Arial" w:hAnsi="Arial" w:cs="Arial"/>
          <w:lang w:val="en-GB"/>
        </w:rPr>
        <w:t>al</w:t>
      </w:r>
      <w:r w:rsidRPr="0075270A">
        <w:rPr>
          <w:rFonts w:ascii="Arial" w:hAnsi="Arial" w:cs="Arial"/>
          <w:lang w:val="en-GB"/>
        </w:rPr>
        <w:t xml:space="preserve"> cancer</w:t>
      </w:r>
      <w:r w:rsidR="00D91733" w:rsidRPr="0075270A">
        <w:rPr>
          <w:rFonts w:ascii="Arial" w:hAnsi="Arial" w:cs="Arial"/>
          <w:lang w:val="en-GB"/>
        </w:rPr>
        <w:t xml:space="preserve"> organisation</w:t>
      </w:r>
      <w:r w:rsidRPr="0075270A">
        <w:rPr>
          <w:rFonts w:ascii="Arial" w:hAnsi="Arial" w:cs="Arial"/>
          <w:lang w:val="en-GB"/>
        </w:rPr>
        <w:t xml:space="preserve"> dedicated to </w:t>
      </w:r>
      <w:r w:rsidR="006C52FD" w:rsidRPr="0075270A">
        <w:rPr>
          <w:rFonts w:ascii="Arial" w:hAnsi="Arial" w:cs="Arial"/>
          <w:lang w:val="en-GB"/>
        </w:rPr>
        <w:t>improving the health and well-being of women with gynaecological cancers through prevention,</w:t>
      </w:r>
      <w:r w:rsidR="00147CAF" w:rsidRPr="0075270A">
        <w:rPr>
          <w:rFonts w:ascii="Arial" w:hAnsi="Arial" w:cs="Arial"/>
          <w:lang w:val="en-GB"/>
        </w:rPr>
        <w:t xml:space="preserve"> </w:t>
      </w:r>
      <w:r w:rsidR="006C52FD" w:rsidRPr="0075270A">
        <w:rPr>
          <w:rFonts w:ascii="Arial" w:hAnsi="Arial" w:cs="Arial"/>
          <w:lang w:val="en-GB"/>
        </w:rPr>
        <w:t>research</w:t>
      </w:r>
      <w:r w:rsidR="00D91733" w:rsidRPr="0075270A">
        <w:rPr>
          <w:rFonts w:ascii="Arial" w:hAnsi="Arial" w:cs="Arial"/>
          <w:lang w:val="en-GB"/>
        </w:rPr>
        <w:t xml:space="preserve"> and </w:t>
      </w:r>
      <w:r w:rsidR="006C52FD" w:rsidRPr="0075270A">
        <w:rPr>
          <w:rFonts w:ascii="Arial" w:hAnsi="Arial" w:cs="Arial"/>
          <w:lang w:val="en-GB"/>
        </w:rPr>
        <w:t>excellence in care and education.</w:t>
      </w:r>
      <w:r w:rsidR="00C25DCE" w:rsidRPr="0075270A">
        <w:rPr>
          <w:rFonts w:ascii="Arial" w:hAnsi="Arial" w:cs="Arial"/>
          <w:lang w:val="en-GB"/>
        </w:rPr>
        <w:t xml:space="preserve"> </w:t>
      </w:r>
      <w:r w:rsidRPr="0075270A">
        <w:rPr>
          <w:rFonts w:ascii="Arial" w:hAnsi="Arial" w:cs="Arial"/>
          <w:lang w:val="en-GB"/>
        </w:rPr>
        <w:t xml:space="preserve">Since its foundation in 1983, ESGO </w:t>
      </w:r>
      <w:r w:rsidR="00D91733" w:rsidRPr="0075270A">
        <w:rPr>
          <w:rFonts w:ascii="Arial" w:hAnsi="Arial" w:cs="Arial"/>
          <w:lang w:val="en-GB"/>
        </w:rPr>
        <w:t>has been</w:t>
      </w:r>
      <w:r w:rsidRPr="0075270A">
        <w:rPr>
          <w:rFonts w:ascii="Arial" w:hAnsi="Arial" w:cs="Arial"/>
          <w:lang w:val="en-GB"/>
        </w:rPr>
        <w:t xml:space="preserve"> a growing not-for</w:t>
      </w:r>
      <w:r w:rsidR="00041E75" w:rsidRPr="0075270A">
        <w:rPr>
          <w:rFonts w:ascii="Arial" w:hAnsi="Arial" w:cs="Arial"/>
          <w:lang w:val="en-GB"/>
        </w:rPr>
        <w:t>-</w:t>
      </w:r>
      <w:r w:rsidRPr="0075270A">
        <w:rPr>
          <w:rFonts w:ascii="Arial" w:hAnsi="Arial" w:cs="Arial"/>
          <w:lang w:val="en-GB"/>
        </w:rPr>
        <w:t>profit organi</w:t>
      </w:r>
      <w:r w:rsidR="00D91733" w:rsidRPr="0075270A">
        <w:rPr>
          <w:rFonts w:ascii="Arial" w:hAnsi="Arial" w:cs="Arial"/>
          <w:lang w:val="en-GB"/>
        </w:rPr>
        <w:t>s</w:t>
      </w:r>
      <w:r w:rsidRPr="0075270A">
        <w:rPr>
          <w:rFonts w:ascii="Arial" w:hAnsi="Arial" w:cs="Arial"/>
          <w:lang w:val="en-GB"/>
        </w:rPr>
        <w:t>ation and forum of more than 2,500 professionals from over 40 countries around the world, leading the way</w:t>
      </w:r>
      <w:r w:rsidR="005D5B5B" w:rsidRPr="0075270A">
        <w:rPr>
          <w:rFonts w:ascii="Arial" w:hAnsi="Arial" w:cs="Arial"/>
          <w:lang w:val="en-GB"/>
        </w:rPr>
        <w:t xml:space="preserve"> in</w:t>
      </w:r>
      <w:r w:rsidRPr="0075270A">
        <w:rPr>
          <w:rFonts w:ascii="Arial" w:hAnsi="Arial" w:cs="Arial"/>
          <w:lang w:val="en-GB"/>
        </w:rPr>
        <w:t xml:space="preserve"> advancing the highest quality of care for women with </w:t>
      </w:r>
      <w:r w:rsidR="006C52FD" w:rsidRPr="0075270A">
        <w:rPr>
          <w:rFonts w:ascii="Arial" w:hAnsi="Arial" w:cs="Arial"/>
          <w:lang w:val="en-GB"/>
        </w:rPr>
        <w:t>gynaecologic</w:t>
      </w:r>
      <w:r w:rsidR="005D5B5B" w:rsidRPr="0075270A">
        <w:rPr>
          <w:rFonts w:ascii="Arial" w:hAnsi="Arial" w:cs="Arial"/>
          <w:lang w:val="en-GB"/>
        </w:rPr>
        <w:t>al</w:t>
      </w:r>
      <w:r w:rsidRPr="0075270A">
        <w:rPr>
          <w:rFonts w:ascii="Arial" w:hAnsi="Arial" w:cs="Arial"/>
          <w:lang w:val="en-GB"/>
        </w:rPr>
        <w:t xml:space="preserve"> cancers.</w:t>
      </w:r>
    </w:p>
    <w:p w14:paraId="2D6D09D2" w14:textId="77777777" w:rsidR="00C25DCE" w:rsidRPr="0075270A" w:rsidRDefault="00C25DCE" w:rsidP="00C25DC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14:paraId="6B65A458" w14:textId="4CD84468" w:rsidR="006C3592" w:rsidRPr="0075270A" w:rsidRDefault="004631C1" w:rsidP="006C3592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75270A">
        <w:rPr>
          <w:rFonts w:ascii="Arial" w:hAnsi="Arial" w:cs="Arial"/>
          <w:b/>
          <w:bCs/>
          <w:lang w:val="en-GB"/>
        </w:rPr>
        <w:t>Acknowledg</w:t>
      </w:r>
      <w:r w:rsidR="00DD027B" w:rsidRPr="0075270A">
        <w:rPr>
          <w:rFonts w:ascii="Arial" w:hAnsi="Arial" w:cs="Arial"/>
          <w:b/>
          <w:bCs/>
          <w:lang w:val="en-GB"/>
        </w:rPr>
        <w:t>e</w:t>
      </w:r>
      <w:r w:rsidRPr="0075270A">
        <w:rPr>
          <w:rFonts w:ascii="Arial" w:hAnsi="Arial" w:cs="Arial"/>
          <w:b/>
          <w:bCs/>
          <w:lang w:val="en-GB"/>
        </w:rPr>
        <w:t>ments</w:t>
      </w:r>
      <w:r w:rsidR="00DD027B" w:rsidRPr="0075270A">
        <w:rPr>
          <w:rFonts w:ascii="Arial" w:hAnsi="Arial" w:cs="Arial"/>
          <w:b/>
          <w:bCs/>
          <w:lang w:val="en-GB"/>
        </w:rPr>
        <w:t xml:space="preserve"> </w:t>
      </w:r>
      <w:r w:rsidR="00901967" w:rsidRPr="0075270A">
        <w:rPr>
          <w:rFonts w:ascii="Arial" w:hAnsi="Arial" w:cs="Arial"/>
          <w:b/>
          <w:bCs/>
          <w:lang w:val="en-GB"/>
        </w:rPr>
        <w:br/>
      </w:r>
      <w:r w:rsidRPr="0075270A">
        <w:rPr>
          <w:rFonts w:ascii="Arial" w:hAnsi="Arial" w:cs="Arial"/>
          <w:lang w:val="en-GB"/>
        </w:rPr>
        <w:t xml:space="preserve">ESGO and </w:t>
      </w:r>
      <w:proofErr w:type="spellStart"/>
      <w:r w:rsidRPr="0075270A">
        <w:rPr>
          <w:rFonts w:ascii="Arial" w:hAnsi="Arial" w:cs="Arial"/>
          <w:lang w:val="en-GB"/>
        </w:rPr>
        <w:t>ENGAGe</w:t>
      </w:r>
      <w:proofErr w:type="spellEnd"/>
      <w:r w:rsidRPr="0075270A">
        <w:rPr>
          <w:rFonts w:ascii="Arial" w:hAnsi="Arial" w:cs="Arial"/>
          <w:lang w:val="en-GB"/>
        </w:rPr>
        <w:t xml:space="preserve"> </w:t>
      </w:r>
      <w:r w:rsidR="003C4F10" w:rsidRPr="0075270A">
        <w:rPr>
          <w:rFonts w:ascii="Arial" w:hAnsi="Arial" w:cs="Arial"/>
          <w:lang w:val="en-GB"/>
        </w:rPr>
        <w:t>gratefully acknowledge the generous support</w:t>
      </w:r>
      <w:r w:rsidR="00D91733" w:rsidRPr="0075270A">
        <w:rPr>
          <w:rFonts w:ascii="Arial" w:hAnsi="Arial" w:cs="Arial"/>
          <w:lang w:val="en-GB"/>
        </w:rPr>
        <w:t xml:space="preserve"> of </w:t>
      </w:r>
      <w:r w:rsidR="003C4F10" w:rsidRPr="0075270A">
        <w:rPr>
          <w:rFonts w:ascii="Arial" w:hAnsi="Arial" w:cs="Arial"/>
          <w:lang w:val="en-GB"/>
        </w:rPr>
        <w:t xml:space="preserve">the following sponsors </w:t>
      </w:r>
      <w:r w:rsidR="00822336" w:rsidRPr="0075270A">
        <w:rPr>
          <w:rFonts w:ascii="Arial" w:hAnsi="Arial" w:cs="Arial"/>
          <w:lang w:val="en-GB"/>
        </w:rPr>
        <w:t xml:space="preserve">of </w:t>
      </w:r>
      <w:r w:rsidR="00822336" w:rsidRPr="003E24E0">
        <w:rPr>
          <w:rFonts w:ascii="Arial" w:hAnsi="Arial" w:cs="Arial"/>
          <w:lang w:val="en-GB"/>
        </w:rPr>
        <w:t>World GO Day 202</w:t>
      </w:r>
      <w:r w:rsidR="003E24E0" w:rsidRPr="003E24E0">
        <w:rPr>
          <w:rFonts w:ascii="Arial" w:hAnsi="Arial" w:cs="Arial"/>
          <w:lang w:val="en-GB"/>
        </w:rPr>
        <w:t>3</w:t>
      </w:r>
      <w:r w:rsidR="00631BEC" w:rsidRPr="0075270A">
        <w:rPr>
          <w:rFonts w:ascii="Arial" w:hAnsi="Arial" w:cs="Arial"/>
          <w:lang w:val="en-GB"/>
        </w:rPr>
        <w:t>:</w:t>
      </w:r>
      <w:r w:rsidR="00147CAF" w:rsidRPr="0075270A">
        <w:rPr>
          <w:rFonts w:ascii="Arial" w:hAnsi="Arial" w:cs="Arial"/>
          <w:lang w:val="en-GB"/>
        </w:rPr>
        <w:t xml:space="preserve"> </w:t>
      </w:r>
      <w:r w:rsidR="006C3592" w:rsidRPr="0075270A">
        <w:rPr>
          <w:rFonts w:ascii="Arial" w:hAnsi="Arial" w:cs="Arial"/>
          <w:lang w:val="en-GB"/>
        </w:rPr>
        <w:t xml:space="preserve">Astra Zeneca, </w:t>
      </w:r>
      <w:r w:rsidR="001D4526" w:rsidRPr="0075270A">
        <w:rPr>
          <w:rFonts w:ascii="Arial" w:hAnsi="Arial" w:cs="Arial"/>
          <w:lang w:val="en-GB"/>
        </w:rPr>
        <w:t xml:space="preserve">GSK, </w:t>
      </w:r>
      <w:r w:rsidR="006C3592" w:rsidRPr="0075270A">
        <w:rPr>
          <w:rFonts w:ascii="Arial" w:hAnsi="Arial" w:cs="Arial"/>
          <w:lang w:val="en-GB"/>
        </w:rPr>
        <w:t xml:space="preserve">MSD vaccines, </w:t>
      </w:r>
      <w:proofErr w:type="spellStart"/>
      <w:r w:rsidR="006C3592" w:rsidRPr="0075270A">
        <w:rPr>
          <w:rFonts w:ascii="Arial" w:hAnsi="Arial" w:cs="Arial"/>
          <w:lang w:val="en-GB"/>
        </w:rPr>
        <w:t>Novocure</w:t>
      </w:r>
      <w:proofErr w:type="spellEnd"/>
      <w:r w:rsidR="00A47DBF" w:rsidRPr="0075270A">
        <w:rPr>
          <w:rFonts w:ascii="Arial" w:hAnsi="Arial" w:cs="Arial"/>
          <w:lang w:val="en-GB"/>
        </w:rPr>
        <w:t>.</w:t>
      </w:r>
    </w:p>
    <w:bookmarkEnd w:id="2"/>
    <w:p w14:paraId="355EAF0B" w14:textId="77777777" w:rsidR="00D47486" w:rsidRPr="0075270A" w:rsidRDefault="00D47486" w:rsidP="00C25DCE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</w:p>
    <w:p w14:paraId="0C6E0234" w14:textId="77777777" w:rsidR="00E37BB0" w:rsidRPr="0075270A" w:rsidRDefault="00E37BB0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</w:p>
    <w:p w14:paraId="73574A1F" w14:textId="77777777" w:rsidR="00E37BB0" w:rsidRPr="0075270A" w:rsidRDefault="00E37BB0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</w:p>
    <w:p w14:paraId="76C3812B" w14:textId="1BC637A2" w:rsidR="00D47486" w:rsidRPr="0075270A" w:rsidRDefault="00D034E5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  <w:r w:rsidRPr="003E24E0">
        <w:rPr>
          <w:rFonts w:ascii="Arial" w:hAnsi="Arial" w:cs="Arial"/>
          <w:noProof/>
          <w:color w:val="auto"/>
          <w:lang w:val="de-DE" w:eastAsia="de-DE" w:bidi="ar-SA"/>
        </w:rPr>
        <w:drawing>
          <wp:anchor distT="0" distB="0" distL="114300" distR="114300" simplePos="0" relativeHeight="251660288" behindDoc="0" locked="0" layoutInCell="1" allowOverlap="1" wp14:anchorId="7E27D1A6" wp14:editId="58A2D6F2">
            <wp:simplePos x="0" y="0"/>
            <wp:positionH relativeFrom="column">
              <wp:posOffset>3845560</wp:posOffset>
            </wp:positionH>
            <wp:positionV relativeFrom="paragraph">
              <wp:posOffset>208280</wp:posOffset>
            </wp:positionV>
            <wp:extent cx="1916430" cy="526415"/>
            <wp:effectExtent l="0" t="0" r="0" b="6985"/>
            <wp:wrapSquare wrapText="bothSides"/>
            <wp:docPr id="20" name="Picture 19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8CC5D7D-8206-D44B-9428-33D713813D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A8CC5D7D-8206-D44B-9428-33D713813D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24E0">
        <w:rPr>
          <w:rFonts w:ascii="Arial" w:hAnsi="Arial" w:cs="Arial"/>
          <w:noProof/>
          <w:lang w:val="de-DE" w:eastAsia="de-DE" w:bidi="ar-SA"/>
        </w:rPr>
        <w:drawing>
          <wp:anchor distT="0" distB="0" distL="114300" distR="114300" simplePos="0" relativeHeight="251662336" behindDoc="0" locked="0" layoutInCell="1" allowOverlap="1" wp14:anchorId="7A1CF5AD" wp14:editId="4409E00A">
            <wp:simplePos x="0" y="0"/>
            <wp:positionH relativeFrom="column">
              <wp:posOffset>1835048</wp:posOffset>
            </wp:positionH>
            <wp:positionV relativeFrom="paragraph">
              <wp:posOffset>163500</wp:posOffset>
            </wp:positionV>
            <wp:extent cx="1784350" cy="1173480"/>
            <wp:effectExtent l="0" t="0" r="6350" b="7620"/>
            <wp:wrapSquare wrapText="bothSides"/>
            <wp:docPr id="3" name="Picture 3" descr="Macintosh HD:Users:Petra:Documents:Jobs:ENGAGe EG:GO DAY 2020:Newsletter:Go_For_Logo 1 (kop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ra:Documents:Jobs:ENGAGe EG:GO DAY 2020:Newsletter:Go_For_Logo 1 (kopi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5" r="7537"/>
                    <a:stretch/>
                  </pic:blipFill>
                  <pic:spPr bwMode="auto">
                    <a:xfrm>
                      <a:off x="0" y="0"/>
                      <a:ext cx="17843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Pr="003E24E0">
        <w:rPr>
          <w:rFonts w:ascii="Arial" w:hAnsi="Arial" w:cs="Arial"/>
          <w:noProof/>
          <w:color w:val="auto"/>
          <w:lang w:val="de-DE" w:eastAsia="de-DE" w:bidi="ar-SA"/>
        </w:rPr>
        <w:drawing>
          <wp:anchor distT="0" distB="0" distL="114300" distR="114300" simplePos="0" relativeHeight="251659264" behindDoc="0" locked="0" layoutInCell="1" allowOverlap="1" wp14:anchorId="49E4B294" wp14:editId="65A3B486">
            <wp:simplePos x="0" y="0"/>
            <wp:positionH relativeFrom="margin">
              <wp:align>left</wp:align>
            </wp:positionH>
            <wp:positionV relativeFrom="paragraph">
              <wp:posOffset>141630</wp:posOffset>
            </wp:positionV>
            <wp:extent cx="1406525" cy="746125"/>
            <wp:effectExtent l="0" t="0" r="3175" b="0"/>
            <wp:wrapSquare wrapText="bothSides"/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42AA3BD-BBEB-7F43-81CB-9861F6D6B5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extLst>
                        <a:ext uri="{FF2B5EF4-FFF2-40B4-BE49-F238E27FC236}">
                          <a16:creationId xmlns:a16="http://schemas.microsoft.com/office/drawing/2014/main" id="{C42AA3BD-BBEB-7F43-81CB-9861F6D6B5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84" b="24063"/>
                    <a:stretch/>
                  </pic:blipFill>
                  <pic:spPr bwMode="auto">
                    <a:xfrm>
                      <a:off x="0" y="0"/>
                      <a:ext cx="1406525" cy="74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bookmarkEnd w:id="0"/>
      <w:bookmarkEnd w:id="1"/>
    </w:p>
    <w:sectPr w:rsidR="00D47486" w:rsidRPr="0075270A" w:rsidSect="00E44A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F444" w14:textId="77777777" w:rsidR="002B7C57" w:rsidRDefault="002B7C57" w:rsidP="00B34D36">
      <w:pPr>
        <w:spacing w:after="0" w:line="240" w:lineRule="auto"/>
      </w:pPr>
      <w:r>
        <w:separator/>
      </w:r>
    </w:p>
  </w:endnote>
  <w:endnote w:type="continuationSeparator" w:id="0">
    <w:p w14:paraId="2BAD7EC6" w14:textId="77777777" w:rsidR="002B7C57" w:rsidRDefault="002B7C57" w:rsidP="00B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Calibri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7D7D" w14:textId="77777777" w:rsidR="002B7C57" w:rsidRDefault="002B7C57" w:rsidP="00B34D36">
      <w:pPr>
        <w:spacing w:after="0" w:line="240" w:lineRule="auto"/>
      </w:pPr>
      <w:r>
        <w:separator/>
      </w:r>
    </w:p>
  </w:footnote>
  <w:footnote w:type="continuationSeparator" w:id="0">
    <w:p w14:paraId="532C1FFE" w14:textId="77777777" w:rsidR="002B7C57" w:rsidRDefault="002B7C57" w:rsidP="00B34D36">
      <w:pPr>
        <w:spacing w:after="0" w:line="240" w:lineRule="auto"/>
      </w:pPr>
      <w:r>
        <w:continuationSeparator/>
      </w:r>
    </w:p>
  </w:footnote>
  <w:footnote w:id="1">
    <w:p w14:paraId="65EE0810" w14:textId="66ED236D" w:rsidR="001A543E" w:rsidRPr="000F5024" w:rsidRDefault="001A543E" w:rsidP="001A543E">
      <w:pPr>
        <w:pStyle w:val="FootnoteText"/>
        <w:jc w:val="both"/>
        <w:rPr>
          <w:rFonts w:ascii="Arial" w:hAnsi="Arial" w:cs="Arial"/>
          <w:sz w:val="18"/>
          <w:szCs w:val="18"/>
          <w:lang w:val="cs-CZ"/>
        </w:rPr>
      </w:pPr>
      <w:r w:rsidRPr="000F5024">
        <w:rPr>
          <w:rStyle w:val="FootnoteReference"/>
          <w:rFonts w:ascii="Arial" w:hAnsi="Arial" w:cs="Arial"/>
          <w:sz w:val="18"/>
          <w:szCs w:val="18"/>
        </w:rPr>
        <w:footnoteRef/>
      </w:r>
      <w:r w:rsidRPr="000F5024">
        <w:rPr>
          <w:rFonts w:ascii="Arial" w:hAnsi="Arial" w:cs="Arial"/>
          <w:sz w:val="18"/>
          <w:szCs w:val="18"/>
        </w:rPr>
        <w:t xml:space="preserve"> ESGO is Europe's foremost </w:t>
      </w:r>
      <w:proofErr w:type="spellStart"/>
      <w:r w:rsidRPr="000F5024">
        <w:rPr>
          <w:rFonts w:ascii="Arial" w:hAnsi="Arial" w:cs="Arial"/>
          <w:sz w:val="18"/>
          <w:szCs w:val="18"/>
        </w:rPr>
        <w:t>gynecologic</w:t>
      </w:r>
      <w:r>
        <w:rPr>
          <w:rFonts w:ascii="Arial" w:hAnsi="Arial" w:cs="Arial"/>
          <w:sz w:val="18"/>
          <w:szCs w:val="18"/>
        </w:rPr>
        <w:t>al</w:t>
      </w:r>
      <w:proofErr w:type="spellEnd"/>
      <w:r w:rsidRPr="000F5024">
        <w:rPr>
          <w:rFonts w:ascii="Arial" w:hAnsi="Arial" w:cs="Arial"/>
          <w:sz w:val="18"/>
          <w:szCs w:val="18"/>
        </w:rPr>
        <w:t xml:space="preserve"> cancer</w:t>
      </w:r>
      <w:r>
        <w:rPr>
          <w:rFonts w:ascii="Arial" w:hAnsi="Arial" w:cs="Arial"/>
          <w:sz w:val="18"/>
          <w:szCs w:val="18"/>
        </w:rPr>
        <w:t xml:space="preserve"> organi</w:t>
      </w:r>
      <w:r w:rsidR="00A917E7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ation </w:t>
      </w:r>
      <w:r w:rsidRPr="000F5024">
        <w:rPr>
          <w:rFonts w:ascii="Arial" w:hAnsi="Arial" w:cs="Arial"/>
          <w:sz w:val="18"/>
          <w:szCs w:val="18"/>
        </w:rPr>
        <w:t xml:space="preserve">dedicated to improving the health and well-being of women with </w:t>
      </w:r>
      <w:proofErr w:type="spellStart"/>
      <w:r w:rsidRPr="000F5024">
        <w:rPr>
          <w:rFonts w:ascii="Arial" w:hAnsi="Arial" w:cs="Arial"/>
          <w:sz w:val="18"/>
          <w:szCs w:val="18"/>
        </w:rPr>
        <w:t>gynecological</w:t>
      </w:r>
      <w:proofErr w:type="spellEnd"/>
      <w:r w:rsidRPr="000F5024">
        <w:rPr>
          <w:rFonts w:ascii="Arial" w:hAnsi="Arial" w:cs="Arial"/>
          <w:sz w:val="18"/>
          <w:szCs w:val="18"/>
        </w:rPr>
        <w:t xml:space="preserve"> cancers through prevention, research</w:t>
      </w:r>
      <w:r>
        <w:rPr>
          <w:rFonts w:ascii="Arial" w:hAnsi="Arial" w:cs="Arial"/>
          <w:sz w:val="18"/>
          <w:szCs w:val="18"/>
        </w:rPr>
        <w:t xml:space="preserve"> and </w:t>
      </w:r>
      <w:r w:rsidRPr="000F5024">
        <w:rPr>
          <w:rFonts w:ascii="Arial" w:hAnsi="Arial" w:cs="Arial"/>
          <w:sz w:val="18"/>
          <w:szCs w:val="18"/>
        </w:rPr>
        <w:t>excellence in care and education.</w:t>
      </w:r>
    </w:p>
  </w:footnote>
  <w:footnote w:id="2">
    <w:p w14:paraId="45FE581B" w14:textId="593846C2" w:rsidR="00EB23DD" w:rsidRPr="005558F3" w:rsidRDefault="00EB23DD" w:rsidP="00EB23DD">
      <w:pPr>
        <w:pStyle w:val="FootnoteText"/>
        <w:jc w:val="both"/>
        <w:rPr>
          <w:rFonts w:ascii="Arial" w:hAnsi="Arial" w:cs="Arial"/>
          <w:sz w:val="18"/>
          <w:szCs w:val="18"/>
          <w:lang w:val="cs-CZ"/>
        </w:rPr>
      </w:pPr>
      <w:r w:rsidRPr="000F5024">
        <w:rPr>
          <w:rStyle w:val="FootnoteReference"/>
          <w:rFonts w:ascii="Arial" w:hAnsi="Arial" w:cs="Arial"/>
          <w:sz w:val="18"/>
          <w:szCs w:val="18"/>
        </w:rPr>
        <w:footnoteRef/>
      </w:r>
      <w:r w:rsidRPr="000F5024">
        <w:rPr>
          <w:rFonts w:ascii="Arial" w:hAnsi="Arial" w:cs="Arial"/>
          <w:sz w:val="18"/>
          <w:szCs w:val="18"/>
        </w:rPr>
        <w:t xml:space="preserve"> </w:t>
      </w:r>
      <w:r w:rsidRPr="000F5024">
        <w:rPr>
          <w:rFonts w:ascii="Arial" w:hAnsi="Arial" w:cs="Arial"/>
          <w:sz w:val="18"/>
          <w:szCs w:val="18"/>
          <w:lang w:val="en-US"/>
        </w:rPr>
        <w:t xml:space="preserve">Established in 2012 by ESGO, the European Network of </w:t>
      </w:r>
      <w:proofErr w:type="spellStart"/>
      <w:r w:rsidRPr="000F5024">
        <w:rPr>
          <w:rFonts w:ascii="Arial" w:hAnsi="Arial" w:cs="Arial"/>
          <w:sz w:val="18"/>
          <w:szCs w:val="18"/>
          <w:lang w:val="en-US"/>
        </w:rPr>
        <w:t>Gyn</w:t>
      </w:r>
      <w:r w:rsidR="00A62454">
        <w:rPr>
          <w:rFonts w:ascii="Arial" w:hAnsi="Arial" w:cs="Arial"/>
          <w:sz w:val="18"/>
          <w:szCs w:val="18"/>
          <w:lang w:val="en-US"/>
        </w:rPr>
        <w:t>a</w:t>
      </w:r>
      <w:r w:rsidRPr="000F5024">
        <w:rPr>
          <w:rFonts w:ascii="Arial" w:hAnsi="Arial" w:cs="Arial"/>
          <w:sz w:val="18"/>
          <w:szCs w:val="18"/>
          <w:lang w:val="en-US"/>
        </w:rPr>
        <w:t>ecological</w:t>
      </w:r>
      <w:proofErr w:type="spellEnd"/>
      <w:r w:rsidRPr="000F5024">
        <w:rPr>
          <w:rFonts w:ascii="Arial" w:hAnsi="Arial" w:cs="Arial"/>
          <w:sz w:val="18"/>
          <w:szCs w:val="18"/>
          <w:lang w:val="en-US"/>
        </w:rPr>
        <w:t xml:space="preserve"> Cancer Advocacy Groups (</w:t>
      </w:r>
      <w:proofErr w:type="spellStart"/>
      <w:r w:rsidRPr="000F5024">
        <w:rPr>
          <w:rFonts w:ascii="Arial" w:hAnsi="Arial" w:cs="Arial"/>
          <w:sz w:val="18"/>
          <w:szCs w:val="18"/>
          <w:lang w:val="en-US"/>
        </w:rPr>
        <w:t>ENGAGe</w:t>
      </w:r>
      <w:proofErr w:type="spellEnd"/>
      <w:r w:rsidRPr="000F5024">
        <w:rPr>
          <w:rFonts w:ascii="Arial" w:hAnsi="Arial" w:cs="Arial"/>
          <w:sz w:val="18"/>
          <w:szCs w:val="18"/>
          <w:lang w:val="en-US"/>
        </w:rPr>
        <w:t xml:space="preserve">) represents </w:t>
      </w:r>
      <w:r w:rsidR="002F75B1">
        <w:rPr>
          <w:rFonts w:ascii="Arial" w:hAnsi="Arial" w:cs="Arial"/>
          <w:sz w:val="18"/>
          <w:szCs w:val="18"/>
          <w:lang w:val="en-US"/>
        </w:rPr>
        <w:t xml:space="preserve">the </w:t>
      </w:r>
      <w:r w:rsidRPr="000F5024">
        <w:rPr>
          <w:rFonts w:ascii="Arial" w:hAnsi="Arial" w:cs="Arial"/>
          <w:sz w:val="18"/>
          <w:szCs w:val="18"/>
          <w:lang w:val="en-US"/>
        </w:rPr>
        <w:t>advocacy groups of patients affected by all types of gynecologic</w:t>
      </w:r>
      <w:r w:rsidR="002F75B1">
        <w:rPr>
          <w:rFonts w:ascii="Arial" w:hAnsi="Arial" w:cs="Arial"/>
          <w:sz w:val="18"/>
          <w:szCs w:val="18"/>
          <w:lang w:val="en-US"/>
        </w:rPr>
        <w:t>al</w:t>
      </w:r>
      <w:r w:rsidRPr="000F5024">
        <w:rPr>
          <w:rFonts w:ascii="Arial" w:hAnsi="Arial" w:cs="Arial"/>
          <w:sz w:val="18"/>
          <w:szCs w:val="18"/>
          <w:lang w:val="en-US"/>
        </w:rPr>
        <w:t xml:space="preserve"> cancers.</w:t>
      </w:r>
    </w:p>
  </w:footnote>
  <w:footnote w:id="3">
    <w:p w14:paraId="11FF4784" w14:textId="77777777" w:rsidR="008262A3" w:rsidRPr="005558F3" w:rsidRDefault="008262A3" w:rsidP="008262A3">
      <w:pPr>
        <w:pStyle w:val="FootnoteText"/>
        <w:jc w:val="both"/>
        <w:rPr>
          <w:rFonts w:ascii="Arial" w:hAnsi="Arial" w:cs="Arial"/>
          <w:sz w:val="18"/>
          <w:szCs w:val="18"/>
          <w:lang w:val="cs-CZ"/>
        </w:rPr>
      </w:pPr>
      <w:r w:rsidRPr="000F5024">
        <w:rPr>
          <w:rStyle w:val="FootnoteReference"/>
          <w:rFonts w:ascii="Arial" w:hAnsi="Arial" w:cs="Arial"/>
          <w:sz w:val="18"/>
          <w:szCs w:val="18"/>
        </w:rPr>
        <w:footnoteRef/>
      </w:r>
      <w:r w:rsidRPr="000F5024">
        <w:rPr>
          <w:rFonts w:ascii="Arial" w:hAnsi="Arial" w:cs="Arial"/>
          <w:sz w:val="18"/>
          <w:szCs w:val="18"/>
        </w:rPr>
        <w:t xml:space="preserve"> </w:t>
      </w:r>
      <w:r w:rsidRPr="000F5024">
        <w:rPr>
          <w:rFonts w:ascii="Arial" w:hAnsi="Arial" w:cs="Arial"/>
          <w:sz w:val="18"/>
          <w:szCs w:val="18"/>
          <w:lang w:val="en-US"/>
        </w:rPr>
        <w:t xml:space="preserve">Established in 2012 by ESGO, the European Network of </w:t>
      </w:r>
      <w:proofErr w:type="spellStart"/>
      <w:r w:rsidRPr="000F5024">
        <w:rPr>
          <w:rFonts w:ascii="Arial" w:hAnsi="Arial" w:cs="Arial"/>
          <w:sz w:val="18"/>
          <w:szCs w:val="18"/>
          <w:lang w:val="en-US"/>
        </w:rPr>
        <w:t>Gyn</w:t>
      </w:r>
      <w:r>
        <w:rPr>
          <w:rFonts w:ascii="Arial" w:hAnsi="Arial" w:cs="Arial"/>
          <w:sz w:val="18"/>
          <w:szCs w:val="18"/>
          <w:lang w:val="en-US"/>
        </w:rPr>
        <w:t>a</w:t>
      </w:r>
      <w:r w:rsidRPr="000F5024">
        <w:rPr>
          <w:rFonts w:ascii="Arial" w:hAnsi="Arial" w:cs="Arial"/>
          <w:sz w:val="18"/>
          <w:szCs w:val="18"/>
          <w:lang w:val="en-US"/>
        </w:rPr>
        <w:t>ecological</w:t>
      </w:r>
      <w:proofErr w:type="spellEnd"/>
      <w:r w:rsidRPr="000F5024">
        <w:rPr>
          <w:rFonts w:ascii="Arial" w:hAnsi="Arial" w:cs="Arial"/>
          <w:sz w:val="18"/>
          <w:szCs w:val="18"/>
          <w:lang w:val="en-US"/>
        </w:rPr>
        <w:t xml:space="preserve"> Cancer Advocacy Groups (</w:t>
      </w:r>
      <w:proofErr w:type="spellStart"/>
      <w:r w:rsidRPr="000F5024">
        <w:rPr>
          <w:rFonts w:ascii="Arial" w:hAnsi="Arial" w:cs="Arial"/>
          <w:sz w:val="18"/>
          <w:szCs w:val="18"/>
          <w:lang w:val="en-US"/>
        </w:rPr>
        <w:t>ENGAGe</w:t>
      </w:r>
      <w:proofErr w:type="spellEnd"/>
      <w:r w:rsidRPr="000F5024">
        <w:rPr>
          <w:rFonts w:ascii="Arial" w:hAnsi="Arial" w:cs="Arial"/>
          <w:sz w:val="18"/>
          <w:szCs w:val="18"/>
          <w:lang w:val="en-US"/>
        </w:rPr>
        <w:t xml:space="preserve">) represents </w:t>
      </w:r>
      <w:r>
        <w:rPr>
          <w:rFonts w:ascii="Arial" w:hAnsi="Arial" w:cs="Arial"/>
          <w:sz w:val="18"/>
          <w:szCs w:val="18"/>
          <w:lang w:val="en-US"/>
        </w:rPr>
        <w:t xml:space="preserve">the </w:t>
      </w:r>
      <w:r w:rsidRPr="000F5024">
        <w:rPr>
          <w:rFonts w:ascii="Arial" w:hAnsi="Arial" w:cs="Arial"/>
          <w:sz w:val="18"/>
          <w:szCs w:val="18"/>
          <w:lang w:val="en-US"/>
        </w:rPr>
        <w:t xml:space="preserve">advocacy groups of patients affected by all types of </w:t>
      </w:r>
      <w:proofErr w:type="spellStart"/>
      <w:r w:rsidRPr="000F5024">
        <w:rPr>
          <w:rFonts w:ascii="Arial" w:hAnsi="Arial" w:cs="Arial"/>
          <w:sz w:val="18"/>
          <w:szCs w:val="18"/>
          <w:lang w:val="en-US"/>
        </w:rPr>
        <w:t>gyn</w:t>
      </w:r>
      <w:r>
        <w:rPr>
          <w:rFonts w:ascii="Arial" w:hAnsi="Arial" w:cs="Arial"/>
          <w:sz w:val="18"/>
          <w:szCs w:val="18"/>
          <w:lang w:val="en-US"/>
        </w:rPr>
        <w:t>a</w:t>
      </w:r>
      <w:r w:rsidRPr="000F5024">
        <w:rPr>
          <w:rFonts w:ascii="Arial" w:hAnsi="Arial" w:cs="Arial"/>
          <w:sz w:val="18"/>
          <w:szCs w:val="18"/>
          <w:lang w:val="en-US"/>
        </w:rPr>
        <w:t>ecologic</w:t>
      </w:r>
      <w:r>
        <w:rPr>
          <w:rFonts w:ascii="Arial" w:hAnsi="Arial" w:cs="Arial"/>
          <w:sz w:val="18"/>
          <w:szCs w:val="18"/>
          <w:lang w:val="en-US"/>
        </w:rPr>
        <w:t>al</w:t>
      </w:r>
      <w:proofErr w:type="spellEnd"/>
      <w:r w:rsidRPr="000F5024">
        <w:rPr>
          <w:rFonts w:ascii="Arial" w:hAnsi="Arial" w:cs="Arial"/>
          <w:sz w:val="18"/>
          <w:szCs w:val="18"/>
          <w:lang w:val="en-US"/>
        </w:rPr>
        <w:t xml:space="preserve"> cancers.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D54"/>
    <w:multiLevelType w:val="multilevel"/>
    <w:tmpl w:val="EF2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5F8E"/>
    <w:multiLevelType w:val="hybridMultilevel"/>
    <w:tmpl w:val="2C6EB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201B"/>
    <w:multiLevelType w:val="hybridMultilevel"/>
    <w:tmpl w:val="DEA4FCC0"/>
    <w:lvl w:ilvl="0" w:tplc="A6D23EB2">
      <w:start w:val="1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7D02"/>
    <w:multiLevelType w:val="hybridMultilevel"/>
    <w:tmpl w:val="138EA66C"/>
    <w:lvl w:ilvl="0" w:tplc="EF96E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C3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42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A3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AD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2442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7E1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C1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C6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885C42"/>
    <w:multiLevelType w:val="hybridMultilevel"/>
    <w:tmpl w:val="16E83F70"/>
    <w:lvl w:ilvl="0" w:tplc="F844CB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3C19"/>
    <w:multiLevelType w:val="hybridMultilevel"/>
    <w:tmpl w:val="BC545688"/>
    <w:lvl w:ilvl="0" w:tplc="125CB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CA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529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E9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26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C9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01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21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26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FD051B7"/>
    <w:multiLevelType w:val="hybridMultilevel"/>
    <w:tmpl w:val="5E00A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27E8E"/>
    <w:multiLevelType w:val="hybridMultilevel"/>
    <w:tmpl w:val="B4C0D0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8873982"/>
    <w:multiLevelType w:val="hybridMultilevel"/>
    <w:tmpl w:val="6494DD0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01288"/>
    <w:multiLevelType w:val="hybridMultilevel"/>
    <w:tmpl w:val="9E34D3EA"/>
    <w:lvl w:ilvl="0" w:tplc="1D4675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00DEA"/>
    <w:multiLevelType w:val="hybridMultilevel"/>
    <w:tmpl w:val="D938E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F1847"/>
    <w:multiLevelType w:val="hybridMultilevel"/>
    <w:tmpl w:val="0218CFE6"/>
    <w:lvl w:ilvl="0" w:tplc="4762F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2D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41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B07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9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84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EB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66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7A8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D878CA"/>
    <w:multiLevelType w:val="hybridMultilevel"/>
    <w:tmpl w:val="42AA0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95A17"/>
    <w:multiLevelType w:val="hybridMultilevel"/>
    <w:tmpl w:val="F6FE18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EF4AFF"/>
    <w:multiLevelType w:val="hybridMultilevel"/>
    <w:tmpl w:val="B7C69F6A"/>
    <w:lvl w:ilvl="0" w:tplc="47248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80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E6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E8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5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246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2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48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DC6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7792C4A"/>
    <w:multiLevelType w:val="hybridMultilevel"/>
    <w:tmpl w:val="88CA1D7A"/>
    <w:lvl w:ilvl="0" w:tplc="477E1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8A7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7C8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AD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8D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027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765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E2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62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82447FA"/>
    <w:multiLevelType w:val="hybridMultilevel"/>
    <w:tmpl w:val="D19C0D5A"/>
    <w:lvl w:ilvl="0" w:tplc="11BA9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34B39"/>
    <w:multiLevelType w:val="hybridMultilevel"/>
    <w:tmpl w:val="0102ECB8"/>
    <w:lvl w:ilvl="0" w:tplc="D7A67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62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28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9C3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8F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814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47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6D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8B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A5860B4"/>
    <w:multiLevelType w:val="hybridMultilevel"/>
    <w:tmpl w:val="6CBCC108"/>
    <w:lvl w:ilvl="0" w:tplc="E2E2B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47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AB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0E0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44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C65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A64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D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AA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22431008">
    <w:abstractNumId w:val="7"/>
  </w:num>
  <w:num w:numId="2" w16cid:durableId="659161741">
    <w:abstractNumId w:val="13"/>
  </w:num>
  <w:num w:numId="3" w16cid:durableId="134758917">
    <w:abstractNumId w:val="0"/>
  </w:num>
  <w:num w:numId="4" w16cid:durableId="78604179">
    <w:abstractNumId w:val="9"/>
  </w:num>
  <w:num w:numId="5" w16cid:durableId="1855193810">
    <w:abstractNumId w:val="4"/>
  </w:num>
  <w:num w:numId="6" w16cid:durableId="1529175230">
    <w:abstractNumId w:val="12"/>
  </w:num>
  <w:num w:numId="7" w16cid:durableId="1237861325">
    <w:abstractNumId w:val="16"/>
  </w:num>
  <w:num w:numId="8" w16cid:durableId="1685211048">
    <w:abstractNumId w:val="1"/>
  </w:num>
  <w:num w:numId="9" w16cid:durableId="216203609">
    <w:abstractNumId w:val="3"/>
  </w:num>
  <w:num w:numId="10" w16cid:durableId="10570433">
    <w:abstractNumId w:val="15"/>
  </w:num>
  <w:num w:numId="11" w16cid:durableId="661590058">
    <w:abstractNumId w:val="11"/>
  </w:num>
  <w:num w:numId="12" w16cid:durableId="190073538">
    <w:abstractNumId w:val="18"/>
  </w:num>
  <w:num w:numId="13" w16cid:durableId="897127669">
    <w:abstractNumId w:val="14"/>
  </w:num>
  <w:num w:numId="14" w16cid:durableId="1888949146">
    <w:abstractNumId w:val="17"/>
  </w:num>
  <w:num w:numId="15" w16cid:durableId="1100415565">
    <w:abstractNumId w:val="5"/>
  </w:num>
  <w:num w:numId="16" w16cid:durableId="628512290">
    <w:abstractNumId w:val="2"/>
  </w:num>
  <w:num w:numId="17" w16cid:durableId="1592658588">
    <w:abstractNumId w:val="6"/>
  </w:num>
  <w:num w:numId="18" w16cid:durableId="155607479">
    <w:abstractNumId w:val="8"/>
  </w:num>
  <w:num w:numId="19" w16cid:durableId="10582860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0B"/>
    <w:rsid w:val="00014E91"/>
    <w:rsid w:val="00016660"/>
    <w:rsid w:val="0002010F"/>
    <w:rsid w:val="000209B3"/>
    <w:rsid w:val="0002238C"/>
    <w:rsid w:val="00032C18"/>
    <w:rsid w:val="00041E75"/>
    <w:rsid w:val="00052085"/>
    <w:rsid w:val="0005284E"/>
    <w:rsid w:val="00065447"/>
    <w:rsid w:val="00076F58"/>
    <w:rsid w:val="00077EEE"/>
    <w:rsid w:val="00083639"/>
    <w:rsid w:val="00086CFB"/>
    <w:rsid w:val="00092703"/>
    <w:rsid w:val="000A3400"/>
    <w:rsid w:val="000A3F54"/>
    <w:rsid w:val="000A4939"/>
    <w:rsid w:val="000A65A9"/>
    <w:rsid w:val="000B22E4"/>
    <w:rsid w:val="000B2B33"/>
    <w:rsid w:val="000E1E3E"/>
    <w:rsid w:val="000F47CD"/>
    <w:rsid w:val="000F5024"/>
    <w:rsid w:val="00101B19"/>
    <w:rsid w:val="0011075C"/>
    <w:rsid w:val="00147CAF"/>
    <w:rsid w:val="00152EF4"/>
    <w:rsid w:val="0015593C"/>
    <w:rsid w:val="00171867"/>
    <w:rsid w:val="00173EE3"/>
    <w:rsid w:val="00174BB8"/>
    <w:rsid w:val="00175433"/>
    <w:rsid w:val="00176628"/>
    <w:rsid w:val="00181BB3"/>
    <w:rsid w:val="001823CA"/>
    <w:rsid w:val="001843F4"/>
    <w:rsid w:val="00192F72"/>
    <w:rsid w:val="001A3D0D"/>
    <w:rsid w:val="001A543E"/>
    <w:rsid w:val="001A6426"/>
    <w:rsid w:val="001B424A"/>
    <w:rsid w:val="001B4D34"/>
    <w:rsid w:val="001C551E"/>
    <w:rsid w:val="001D3786"/>
    <w:rsid w:val="001D4526"/>
    <w:rsid w:val="001D61E0"/>
    <w:rsid w:val="001D7979"/>
    <w:rsid w:val="001E324C"/>
    <w:rsid w:val="001E495B"/>
    <w:rsid w:val="001F2B60"/>
    <w:rsid w:val="00201369"/>
    <w:rsid w:val="00202756"/>
    <w:rsid w:val="002078A2"/>
    <w:rsid w:val="0021554E"/>
    <w:rsid w:val="002256AA"/>
    <w:rsid w:val="00233DCE"/>
    <w:rsid w:val="002343B3"/>
    <w:rsid w:val="00247BD8"/>
    <w:rsid w:val="00252148"/>
    <w:rsid w:val="002834C7"/>
    <w:rsid w:val="002908BF"/>
    <w:rsid w:val="00292B62"/>
    <w:rsid w:val="00292D03"/>
    <w:rsid w:val="002A5530"/>
    <w:rsid w:val="002A62D7"/>
    <w:rsid w:val="002A6B1A"/>
    <w:rsid w:val="002B2283"/>
    <w:rsid w:val="002B56D5"/>
    <w:rsid w:val="002B7C57"/>
    <w:rsid w:val="002C1711"/>
    <w:rsid w:val="002C31C0"/>
    <w:rsid w:val="002F024B"/>
    <w:rsid w:val="002F0B17"/>
    <w:rsid w:val="002F27FF"/>
    <w:rsid w:val="002F75B1"/>
    <w:rsid w:val="00305365"/>
    <w:rsid w:val="00306094"/>
    <w:rsid w:val="00306206"/>
    <w:rsid w:val="003153A3"/>
    <w:rsid w:val="00340107"/>
    <w:rsid w:val="00347358"/>
    <w:rsid w:val="00361421"/>
    <w:rsid w:val="00371A04"/>
    <w:rsid w:val="00384253"/>
    <w:rsid w:val="00386401"/>
    <w:rsid w:val="003A58A4"/>
    <w:rsid w:val="003B4570"/>
    <w:rsid w:val="003C4F10"/>
    <w:rsid w:val="003D37C1"/>
    <w:rsid w:val="003D6A05"/>
    <w:rsid w:val="003E02BD"/>
    <w:rsid w:val="003E24E0"/>
    <w:rsid w:val="003E646B"/>
    <w:rsid w:val="003F05DB"/>
    <w:rsid w:val="003F0631"/>
    <w:rsid w:val="003F3A7B"/>
    <w:rsid w:val="003F478E"/>
    <w:rsid w:val="004064A2"/>
    <w:rsid w:val="00406F13"/>
    <w:rsid w:val="004133D6"/>
    <w:rsid w:val="00424007"/>
    <w:rsid w:val="00433B64"/>
    <w:rsid w:val="004433B5"/>
    <w:rsid w:val="00450CAD"/>
    <w:rsid w:val="0046210E"/>
    <w:rsid w:val="004631C1"/>
    <w:rsid w:val="00467589"/>
    <w:rsid w:val="00471340"/>
    <w:rsid w:val="00497E9A"/>
    <w:rsid w:val="004B6380"/>
    <w:rsid w:val="004C5648"/>
    <w:rsid w:val="004C7D05"/>
    <w:rsid w:val="004D0B2D"/>
    <w:rsid w:val="004D36AD"/>
    <w:rsid w:val="004D48CD"/>
    <w:rsid w:val="004F17A2"/>
    <w:rsid w:val="005046AA"/>
    <w:rsid w:val="0051354D"/>
    <w:rsid w:val="005166B2"/>
    <w:rsid w:val="00523641"/>
    <w:rsid w:val="0052692D"/>
    <w:rsid w:val="00532465"/>
    <w:rsid w:val="00533C5C"/>
    <w:rsid w:val="005353F5"/>
    <w:rsid w:val="005414C2"/>
    <w:rsid w:val="00552043"/>
    <w:rsid w:val="005558F3"/>
    <w:rsid w:val="00562074"/>
    <w:rsid w:val="00574B43"/>
    <w:rsid w:val="00575584"/>
    <w:rsid w:val="0057763F"/>
    <w:rsid w:val="0058411B"/>
    <w:rsid w:val="005901A5"/>
    <w:rsid w:val="005974CF"/>
    <w:rsid w:val="005A3A59"/>
    <w:rsid w:val="005B26C0"/>
    <w:rsid w:val="005C5598"/>
    <w:rsid w:val="005D4746"/>
    <w:rsid w:val="005D5B5B"/>
    <w:rsid w:val="005E0001"/>
    <w:rsid w:val="005E72A1"/>
    <w:rsid w:val="005F14DE"/>
    <w:rsid w:val="005F2B92"/>
    <w:rsid w:val="00606757"/>
    <w:rsid w:val="00606980"/>
    <w:rsid w:val="00610695"/>
    <w:rsid w:val="0062282B"/>
    <w:rsid w:val="006261E9"/>
    <w:rsid w:val="0062630F"/>
    <w:rsid w:val="006268B2"/>
    <w:rsid w:val="00631BEC"/>
    <w:rsid w:val="006624AA"/>
    <w:rsid w:val="006654B6"/>
    <w:rsid w:val="00665510"/>
    <w:rsid w:val="00667E60"/>
    <w:rsid w:val="00674DBA"/>
    <w:rsid w:val="00685EE4"/>
    <w:rsid w:val="00686C52"/>
    <w:rsid w:val="006979BC"/>
    <w:rsid w:val="006A6975"/>
    <w:rsid w:val="006A7FBD"/>
    <w:rsid w:val="006B379E"/>
    <w:rsid w:val="006B3D7E"/>
    <w:rsid w:val="006C3592"/>
    <w:rsid w:val="006C52FD"/>
    <w:rsid w:val="006D1074"/>
    <w:rsid w:val="006E094C"/>
    <w:rsid w:val="006E0D62"/>
    <w:rsid w:val="00712C5C"/>
    <w:rsid w:val="00721C39"/>
    <w:rsid w:val="007234F9"/>
    <w:rsid w:val="00735D2C"/>
    <w:rsid w:val="00740B51"/>
    <w:rsid w:val="0075270A"/>
    <w:rsid w:val="00752762"/>
    <w:rsid w:val="007573BC"/>
    <w:rsid w:val="007639F0"/>
    <w:rsid w:val="00764FFF"/>
    <w:rsid w:val="00765F0A"/>
    <w:rsid w:val="007813DE"/>
    <w:rsid w:val="00797BEB"/>
    <w:rsid w:val="007B0E35"/>
    <w:rsid w:val="007B201F"/>
    <w:rsid w:val="007B384E"/>
    <w:rsid w:val="007B614C"/>
    <w:rsid w:val="007B7BBE"/>
    <w:rsid w:val="007D0431"/>
    <w:rsid w:val="007D3759"/>
    <w:rsid w:val="007F7D6F"/>
    <w:rsid w:val="0080259F"/>
    <w:rsid w:val="00802983"/>
    <w:rsid w:val="008063E0"/>
    <w:rsid w:val="00811492"/>
    <w:rsid w:val="00812DBE"/>
    <w:rsid w:val="008207F3"/>
    <w:rsid w:val="00822336"/>
    <w:rsid w:val="008255D0"/>
    <w:rsid w:val="008262A3"/>
    <w:rsid w:val="008443B4"/>
    <w:rsid w:val="0085422B"/>
    <w:rsid w:val="00856C2A"/>
    <w:rsid w:val="00857438"/>
    <w:rsid w:val="00873195"/>
    <w:rsid w:val="008824E1"/>
    <w:rsid w:val="00887ED9"/>
    <w:rsid w:val="008928B1"/>
    <w:rsid w:val="008A1FC0"/>
    <w:rsid w:val="008A352B"/>
    <w:rsid w:val="008B4E71"/>
    <w:rsid w:val="008B6B49"/>
    <w:rsid w:val="008C2317"/>
    <w:rsid w:val="008C42C3"/>
    <w:rsid w:val="008C75F3"/>
    <w:rsid w:val="008D2BE5"/>
    <w:rsid w:val="008D2CA1"/>
    <w:rsid w:val="008F7997"/>
    <w:rsid w:val="00901967"/>
    <w:rsid w:val="00907856"/>
    <w:rsid w:val="009249CC"/>
    <w:rsid w:val="0092670C"/>
    <w:rsid w:val="00930014"/>
    <w:rsid w:val="00931B6A"/>
    <w:rsid w:val="00935F98"/>
    <w:rsid w:val="00945717"/>
    <w:rsid w:val="00950964"/>
    <w:rsid w:val="00962B32"/>
    <w:rsid w:val="00970E80"/>
    <w:rsid w:val="009774D6"/>
    <w:rsid w:val="00993FDE"/>
    <w:rsid w:val="009950C6"/>
    <w:rsid w:val="0099764B"/>
    <w:rsid w:val="009B3781"/>
    <w:rsid w:val="009C4119"/>
    <w:rsid w:val="009D7076"/>
    <w:rsid w:val="009F0C7E"/>
    <w:rsid w:val="009F509F"/>
    <w:rsid w:val="00A30AFC"/>
    <w:rsid w:val="00A30CEA"/>
    <w:rsid w:val="00A30D19"/>
    <w:rsid w:val="00A34306"/>
    <w:rsid w:val="00A46FA9"/>
    <w:rsid w:val="00A47DBF"/>
    <w:rsid w:val="00A50F51"/>
    <w:rsid w:val="00A53975"/>
    <w:rsid w:val="00A62454"/>
    <w:rsid w:val="00A67DF8"/>
    <w:rsid w:val="00A743A4"/>
    <w:rsid w:val="00A75DCA"/>
    <w:rsid w:val="00A827AD"/>
    <w:rsid w:val="00A83793"/>
    <w:rsid w:val="00A84C72"/>
    <w:rsid w:val="00A86B1F"/>
    <w:rsid w:val="00A87228"/>
    <w:rsid w:val="00A917E7"/>
    <w:rsid w:val="00A96FC5"/>
    <w:rsid w:val="00A9745C"/>
    <w:rsid w:val="00A977B0"/>
    <w:rsid w:val="00AB6BB8"/>
    <w:rsid w:val="00AD1205"/>
    <w:rsid w:val="00AF7130"/>
    <w:rsid w:val="00AF7D8F"/>
    <w:rsid w:val="00B011DA"/>
    <w:rsid w:val="00B0333E"/>
    <w:rsid w:val="00B0643E"/>
    <w:rsid w:val="00B21162"/>
    <w:rsid w:val="00B237FC"/>
    <w:rsid w:val="00B23D20"/>
    <w:rsid w:val="00B34D36"/>
    <w:rsid w:val="00B367A0"/>
    <w:rsid w:val="00B406E5"/>
    <w:rsid w:val="00B41CAA"/>
    <w:rsid w:val="00B443BB"/>
    <w:rsid w:val="00B47E92"/>
    <w:rsid w:val="00B705A3"/>
    <w:rsid w:val="00B70874"/>
    <w:rsid w:val="00B72291"/>
    <w:rsid w:val="00B729AE"/>
    <w:rsid w:val="00B80599"/>
    <w:rsid w:val="00B9702B"/>
    <w:rsid w:val="00BA16D2"/>
    <w:rsid w:val="00BA24BA"/>
    <w:rsid w:val="00BA3F17"/>
    <w:rsid w:val="00BC53AF"/>
    <w:rsid w:val="00BD1198"/>
    <w:rsid w:val="00BD3B1B"/>
    <w:rsid w:val="00BD4A4F"/>
    <w:rsid w:val="00BE6819"/>
    <w:rsid w:val="00BF1286"/>
    <w:rsid w:val="00BF1C69"/>
    <w:rsid w:val="00BF36B2"/>
    <w:rsid w:val="00BF66BE"/>
    <w:rsid w:val="00C25DCE"/>
    <w:rsid w:val="00C369E4"/>
    <w:rsid w:val="00C44C66"/>
    <w:rsid w:val="00C453E4"/>
    <w:rsid w:val="00C50DED"/>
    <w:rsid w:val="00C53B9D"/>
    <w:rsid w:val="00C64A82"/>
    <w:rsid w:val="00C7157D"/>
    <w:rsid w:val="00C72310"/>
    <w:rsid w:val="00C730EA"/>
    <w:rsid w:val="00C75A45"/>
    <w:rsid w:val="00C75E90"/>
    <w:rsid w:val="00C90508"/>
    <w:rsid w:val="00C9060E"/>
    <w:rsid w:val="00C97225"/>
    <w:rsid w:val="00CA2507"/>
    <w:rsid w:val="00CA2FF9"/>
    <w:rsid w:val="00CA425E"/>
    <w:rsid w:val="00CA68D8"/>
    <w:rsid w:val="00CA6AAB"/>
    <w:rsid w:val="00CB4489"/>
    <w:rsid w:val="00CC3110"/>
    <w:rsid w:val="00CD2B7D"/>
    <w:rsid w:val="00CD3F97"/>
    <w:rsid w:val="00CE1300"/>
    <w:rsid w:val="00CE4883"/>
    <w:rsid w:val="00CE637B"/>
    <w:rsid w:val="00D034E5"/>
    <w:rsid w:val="00D10A4C"/>
    <w:rsid w:val="00D2264D"/>
    <w:rsid w:val="00D23160"/>
    <w:rsid w:val="00D353A1"/>
    <w:rsid w:val="00D3622D"/>
    <w:rsid w:val="00D47486"/>
    <w:rsid w:val="00D648A0"/>
    <w:rsid w:val="00D65251"/>
    <w:rsid w:val="00D741A0"/>
    <w:rsid w:val="00D77337"/>
    <w:rsid w:val="00D91733"/>
    <w:rsid w:val="00D9468B"/>
    <w:rsid w:val="00DA6CBC"/>
    <w:rsid w:val="00DB4DC5"/>
    <w:rsid w:val="00DB633F"/>
    <w:rsid w:val="00DB6635"/>
    <w:rsid w:val="00DC2B9D"/>
    <w:rsid w:val="00DD027B"/>
    <w:rsid w:val="00DD1A48"/>
    <w:rsid w:val="00DD1F13"/>
    <w:rsid w:val="00DD6005"/>
    <w:rsid w:val="00DD7032"/>
    <w:rsid w:val="00DE1142"/>
    <w:rsid w:val="00DF7D54"/>
    <w:rsid w:val="00E01141"/>
    <w:rsid w:val="00E03A4B"/>
    <w:rsid w:val="00E05820"/>
    <w:rsid w:val="00E178EC"/>
    <w:rsid w:val="00E20A42"/>
    <w:rsid w:val="00E20BB5"/>
    <w:rsid w:val="00E2165E"/>
    <w:rsid w:val="00E218DF"/>
    <w:rsid w:val="00E24A1D"/>
    <w:rsid w:val="00E33E27"/>
    <w:rsid w:val="00E37BB0"/>
    <w:rsid w:val="00E4070B"/>
    <w:rsid w:val="00E43644"/>
    <w:rsid w:val="00E44A2A"/>
    <w:rsid w:val="00E563B7"/>
    <w:rsid w:val="00E609F6"/>
    <w:rsid w:val="00E62CBE"/>
    <w:rsid w:val="00E72CDA"/>
    <w:rsid w:val="00E86E9C"/>
    <w:rsid w:val="00E9555C"/>
    <w:rsid w:val="00EB23DD"/>
    <w:rsid w:val="00EB314B"/>
    <w:rsid w:val="00ED5124"/>
    <w:rsid w:val="00EE033F"/>
    <w:rsid w:val="00EF0881"/>
    <w:rsid w:val="00F06248"/>
    <w:rsid w:val="00F1544D"/>
    <w:rsid w:val="00F20FB5"/>
    <w:rsid w:val="00F25700"/>
    <w:rsid w:val="00F41439"/>
    <w:rsid w:val="00F45000"/>
    <w:rsid w:val="00F46168"/>
    <w:rsid w:val="00F46957"/>
    <w:rsid w:val="00F46E4A"/>
    <w:rsid w:val="00F5681F"/>
    <w:rsid w:val="00F64425"/>
    <w:rsid w:val="00F65EBE"/>
    <w:rsid w:val="00F72994"/>
    <w:rsid w:val="00F8265F"/>
    <w:rsid w:val="00F97A95"/>
    <w:rsid w:val="00FA70A7"/>
    <w:rsid w:val="00FB4FEA"/>
    <w:rsid w:val="00FB567D"/>
    <w:rsid w:val="00FB7418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7FD04"/>
  <w15:docId w15:val="{6CE6D3DD-24E9-4D0C-913E-A17F60C6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6F"/>
  </w:style>
  <w:style w:type="paragraph" w:styleId="Heading1">
    <w:name w:val="heading 1"/>
    <w:basedOn w:val="Normal"/>
    <w:link w:val="Heading1Char"/>
    <w:uiPriority w:val="9"/>
    <w:qFormat/>
    <w:rsid w:val="0022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D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56A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25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-orange">
    <w:name w:val="color-orange"/>
    <w:basedOn w:val="DefaultParagraphFont"/>
    <w:rsid w:val="002256AA"/>
  </w:style>
  <w:style w:type="paragraph" w:styleId="BalloonText">
    <w:name w:val="Balloon Text"/>
    <w:basedOn w:val="Normal"/>
    <w:link w:val="BalloonTextChar"/>
    <w:uiPriority w:val="99"/>
    <w:semiHidden/>
    <w:unhideWhenUsed/>
    <w:rsid w:val="002256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AA"/>
    <w:rPr>
      <w:rFonts w:ascii="Tahoma" w:hAnsi="Tahoma" w:cs="Tahoma"/>
      <w:sz w:val="18"/>
      <w:szCs w:val="18"/>
    </w:rPr>
  </w:style>
  <w:style w:type="character" w:customStyle="1" w:styleId="color-navy">
    <w:name w:val="color-navy"/>
    <w:basedOn w:val="DefaultParagraphFont"/>
    <w:rsid w:val="00065447"/>
  </w:style>
  <w:style w:type="paragraph" w:styleId="NormalWeb">
    <w:name w:val="Normal (Web)"/>
    <w:basedOn w:val="Normal"/>
    <w:uiPriority w:val="99"/>
    <w:unhideWhenUsed/>
    <w:rsid w:val="009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63B7"/>
    <w:pPr>
      <w:spacing w:after="0" w:line="240" w:lineRule="auto"/>
    </w:pPr>
    <w:rPr>
      <w:lang w:val="en-GB" w:bidi="ar-SA"/>
    </w:rPr>
  </w:style>
  <w:style w:type="character" w:styleId="Strong">
    <w:name w:val="Strong"/>
    <w:basedOn w:val="DefaultParagraphFont"/>
    <w:uiPriority w:val="22"/>
    <w:qFormat/>
    <w:rsid w:val="004C7D0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343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C2B9D"/>
    <w:rPr>
      <w:color w:val="0000FF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C2B9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B3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rsid w:val="00B34D36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rsid w:val="00B34D3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6B3D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6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81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C52FD"/>
  </w:style>
  <w:style w:type="paragraph" w:styleId="Revision">
    <w:name w:val="Revision"/>
    <w:hidden/>
    <w:uiPriority w:val="99"/>
    <w:semiHidden/>
    <w:rsid w:val="00A86B1F"/>
    <w:pPr>
      <w:spacing w:after="0" w:line="240" w:lineRule="auto"/>
    </w:pPr>
  </w:style>
  <w:style w:type="character" w:customStyle="1" w:styleId="Nevyeenzmnka2">
    <w:name w:val="Nevyřešená zmínka2"/>
    <w:basedOn w:val="DefaultParagraphFont"/>
    <w:uiPriority w:val="99"/>
    <w:semiHidden/>
    <w:unhideWhenUsed/>
    <w:rsid w:val="009019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19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20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15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20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1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worldgoda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ldgoday@esg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D5F0-5FBC-4394-99A1-AFA99850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>Press release World GO Day</vt:lpstr>
      <vt:lpstr>Press release World GO Day</vt:lpstr>
      <vt:lpstr>Press release World GO Day</vt:lpstr>
      <vt:lpstr>Press release World GO Day</vt:lpstr>
    </vt:vector>
  </TitlesOfParts>
  <Company/>
  <LinksUpToDate>false</LinksUpToDate>
  <CharactersWithSpaces>7998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World GO Day</dc:title>
  <dc:subject/>
  <dc:creator>Petra Adamkova</dc:creator>
  <cp:keywords/>
  <dc:description/>
  <cp:lastModifiedBy>Lucie Bergerova</cp:lastModifiedBy>
  <cp:revision>3</cp:revision>
  <cp:lastPrinted>2019-08-23T17:56:00Z</cp:lastPrinted>
  <dcterms:created xsi:type="dcterms:W3CDTF">2023-06-29T07:26:00Z</dcterms:created>
  <dcterms:modified xsi:type="dcterms:W3CDTF">2023-06-30T13:25:00Z</dcterms:modified>
</cp:coreProperties>
</file>